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C7DA" w14:textId="77777777" w:rsidR="000E6A86" w:rsidRPr="004114AB" w:rsidRDefault="000E6A86" w:rsidP="000E6A86">
      <w:pPr>
        <w:widowControl w:val="0"/>
        <w:spacing w:before="20" w:after="80" w:line="240" w:lineRule="auto"/>
        <w:jc w:val="center"/>
        <w:rPr>
          <w:b/>
          <w:color w:val="000000"/>
          <w:sz w:val="26"/>
          <w:szCs w:val="26"/>
        </w:rPr>
      </w:pPr>
      <w:r w:rsidRPr="004114AB">
        <w:rPr>
          <w:b/>
          <w:color w:val="000000"/>
          <w:sz w:val="26"/>
          <w:szCs w:val="26"/>
        </w:rPr>
        <w:t>MA TRẬN ĐỀ KIỂM TRA CUỐI KÌ II</w:t>
      </w:r>
    </w:p>
    <w:p w14:paraId="4CE6E95C" w14:textId="77777777" w:rsidR="000E6A86" w:rsidRPr="004114AB" w:rsidRDefault="000E6A86" w:rsidP="000E6A86">
      <w:pPr>
        <w:widowControl w:val="0"/>
        <w:spacing w:before="20" w:after="80" w:line="240" w:lineRule="auto"/>
        <w:jc w:val="center"/>
        <w:rPr>
          <w:b/>
          <w:color w:val="000000"/>
          <w:sz w:val="26"/>
          <w:szCs w:val="26"/>
        </w:rPr>
      </w:pPr>
      <w:r w:rsidRPr="004114AB">
        <w:rPr>
          <w:b/>
          <w:color w:val="000000"/>
          <w:sz w:val="26"/>
          <w:szCs w:val="26"/>
        </w:rPr>
        <w:t>MÔN: VẬT LÍ 10 – THỜI GIAN LÀM BÀI: 45 PHÚT</w:t>
      </w:r>
    </w:p>
    <w:tbl>
      <w:tblPr>
        <w:tblW w:w="1456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
        <w:gridCol w:w="1544"/>
        <w:gridCol w:w="3412"/>
        <w:gridCol w:w="630"/>
        <w:gridCol w:w="810"/>
        <w:gridCol w:w="7"/>
        <w:gridCol w:w="623"/>
        <w:gridCol w:w="810"/>
        <w:gridCol w:w="674"/>
        <w:gridCol w:w="823"/>
        <w:gridCol w:w="651"/>
        <w:gridCol w:w="912"/>
        <w:gridCol w:w="589"/>
        <w:gridCol w:w="720"/>
        <w:gridCol w:w="79"/>
        <w:gridCol w:w="772"/>
        <w:gridCol w:w="810"/>
      </w:tblGrid>
      <w:tr w:rsidR="000E6A86" w:rsidRPr="004114AB" w14:paraId="2F0B1FB5" w14:textId="77777777" w:rsidTr="00B509D1">
        <w:tc>
          <w:tcPr>
            <w:tcW w:w="701" w:type="dxa"/>
            <w:vMerge w:val="restart"/>
            <w:vAlign w:val="center"/>
          </w:tcPr>
          <w:p w14:paraId="51934F4E"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TT</w:t>
            </w:r>
          </w:p>
        </w:tc>
        <w:tc>
          <w:tcPr>
            <w:tcW w:w="1544" w:type="dxa"/>
            <w:vMerge w:val="restart"/>
            <w:vAlign w:val="center"/>
          </w:tcPr>
          <w:p w14:paraId="1B5637DC"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Nội dung</w:t>
            </w:r>
          </w:p>
          <w:p w14:paraId="55A9A233"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kiến thức</w:t>
            </w:r>
          </w:p>
        </w:tc>
        <w:tc>
          <w:tcPr>
            <w:tcW w:w="3412" w:type="dxa"/>
            <w:vMerge w:val="restart"/>
            <w:vAlign w:val="center"/>
          </w:tcPr>
          <w:p w14:paraId="67C06FF7"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5940" w:type="dxa"/>
            <w:gridSpan w:val="9"/>
            <w:vAlign w:val="center"/>
          </w:tcPr>
          <w:p w14:paraId="5C945715"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c>
          <w:tcPr>
            <w:tcW w:w="2160" w:type="dxa"/>
            <w:gridSpan w:val="4"/>
            <w:vAlign w:val="center"/>
          </w:tcPr>
          <w:p w14:paraId="41DDA03D"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Tổng</w:t>
            </w:r>
          </w:p>
        </w:tc>
        <w:tc>
          <w:tcPr>
            <w:tcW w:w="810" w:type="dxa"/>
            <w:vMerge w:val="restart"/>
            <w:vAlign w:val="center"/>
          </w:tcPr>
          <w:p w14:paraId="6E59154E"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 xml:space="preserve">% </w:t>
            </w:r>
          </w:p>
          <w:p w14:paraId="6A9346AC"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tổng điểm</w:t>
            </w:r>
          </w:p>
        </w:tc>
      </w:tr>
      <w:tr w:rsidR="000E6A86" w:rsidRPr="004114AB" w14:paraId="360EE940" w14:textId="77777777" w:rsidTr="00B509D1">
        <w:tc>
          <w:tcPr>
            <w:tcW w:w="701" w:type="dxa"/>
            <w:vMerge/>
            <w:vAlign w:val="center"/>
          </w:tcPr>
          <w:p w14:paraId="58CC39D2" w14:textId="77777777" w:rsidR="000E6A86" w:rsidRPr="004114AB" w:rsidRDefault="000E6A86" w:rsidP="00B509D1">
            <w:pPr>
              <w:widowControl w:val="0"/>
              <w:spacing w:before="20" w:after="80" w:line="240" w:lineRule="auto"/>
              <w:jc w:val="center"/>
              <w:rPr>
                <w:b/>
                <w:color w:val="000000"/>
                <w:sz w:val="26"/>
                <w:szCs w:val="26"/>
              </w:rPr>
            </w:pPr>
          </w:p>
        </w:tc>
        <w:tc>
          <w:tcPr>
            <w:tcW w:w="1544" w:type="dxa"/>
            <w:vMerge/>
            <w:vAlign w:val="center"/>
          </w:tcPr>
          <w:p w14:paraId="2DD309AD" w14:textId="77777777" w:rsidR="000E6A86" w:rsidRPr="004114AB" w:rsidRDefault="000E6A86" w:rsidP="00B509D1">
            <w:pPr>
              <w:widowControl w:val="0"/>
              <w:spacing w:before="20" w:after="80" w:line="240" w:lineRule="auto"/>
              <w:jc w:val="center"/>
              <w:rPr>
                <w:b/>
                <w:color w:val="000000"/>
                <w:sz w:val="26"/>
                <w:szCs w:val="26"/>
              </w:rPr>
            </w:pPr>
          </w:p>
        </w:tc>
        <w:tc>
          <w:tcPr>
            <w:tcW w:w="3412" w:type="dxa"/>
            <w:vMerge/>
          </w:tcPr>
          <w:p w14:paraId="14270A44" w14:textId="77777777" w:rsidR="000E6A86" w:rsidRPr="004114AB" w:rsidRDefault="000E6A86" w:rsidP="00B509D1">
            <w:pPr>
              <w:widowControl w:val="0"/>
              <w:spacing w:before="20" w:after="80" w:line="240" w:lineRule="auto"/>
              <w:jc w:val="both"/>
              <w:rPr>
                <w:b/>
                <w:color w:val="000000"/>
                <w:sz w:val="26"/>
                <w:szCs w:val="26"/>
              </w:rPr>
            </w:pPr>
          </w:p>
        </w:tc>
        <w:tc>
          <w:tcPr>
            <w:tcW w:w="1447" w:type="dxa"/>
            <w:gridSpan w:val="3"/>
            <w:vAlign w:val="center"/>
          </w:tcPr>
          <w:p w14:paraId="38C19311"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Nhận biết</w:t>
            </w:r>
          </w:p>
        </w:tc>
        <w:tc>
          <w:tcPr>
            <w:tcW w:w="1433" w:type="dxa"/>
            <w:gridSpan w:val="2"/>
            <w:vAlign w:val="center"/>
          </w:tcPr>
          <w:p w14:paraId="7533CE23"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Thông hiểu</w:t>
            </w:r>
          </w:p>
        </w:tc>
        <w:tc>
          <w:tcPr>
            <w:tcW w:w="1497" w:type="dxa"/>
            <w:gridSpan w:val="2"/>
            <w:vAlign w:val="center"/>
          </w:tcPr>
          <w:p w14:paraId="5F78022F"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Vận dụng</w:t>
            </w:r>
          </w:p>
        </w:tc>
        <w:tc>
          <w:tcPr>
            <w:tcW w:w="1563" w:type="dxa"/>
            <w:gridSpan w:val="2"/>
            <w:vAlign w:val="center"/>
          </w:tcPr>
          <w:p w14:paraId="19F8AD74"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Vận dụng cao</w:t>
            </w:r>
          </w:p>
        </w:tc>
        <w:tc>
          <w:tcPr>
            <w:tcW w:w="1309" w:type="dxa"/>
            <w:gridSpan w:val="2"/>
            <w:vAlign w:val="center"/>
          </w:tcPr>
          <w:p w14:paraId="7422EF96" w14:textId="77777777" w:rsidR="000E6A86" w:rsidRPr="004114AB" w:rsidRDefault="000E6A86" w:rsidP="00B509D1">
            <w:pPr>
              <w:widowControl w:val="0"/>
              <w:spacing w:before="20" w:after="80" w:line="240" w:lineRule="auto"/>
              <w:jc w:val="center"/>
              <w:rPr>
                <w:b/>
                <w:color w:val="000000"/>
                <w:sz w:val="26"/>
                <w:szCs w:val="26"/>
              </w:rPr>
            </w:pPr>
            <w:r w:rsidRPr="004114AB">
              <w:rPr>
                <w:b/>
                <w:i/>
                <w:color w:val="000000"/>
                <w:sz w:val="26"/>
                <w:szCs w:val="26"/>
              </w:rPr>
              <w:t>Số CH</w:t>
            </w:r>
          </w:p>
        </w:tc>
        <w:tc>
          <w:tcPr>
            <w:tcW w:w="851" w:type="dxa"/>
            <w:gridSpan w:val="2"/>
            <w:vMerge w:val="restart"/>
            <w:vAlign w:val="center"/>
          </w:tcPr>
          <w:p w14:paraId="7B4E5363"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Thời gian</w:t>
            </w:r>
          </w:p>
          <w:p w14:paraId="06E1ED96" w14:textId="77777777" w:rsidR="000E6A86" w:rsidRPr="004114AB" w:rsidRDefault="000E6A86" w:rsidP="00B509D1">
            <w:pPr>
              <w:widowControl w:val="0"/>
              <w:spacing w:before="20" w:after="80" w:line="240" w:lineRule="auto"/>
              <w:jc w:val="center"/>
              <w:rPr>
                <w:b/>
                <w:color w:val="000000"/>
                <w:sz w:val="26"/>
                <w:szCs w:val="26"/>
              </w:rPr>
            </w:pPr>
            <w:r w:rsidRPr="004114AB">
              <w:rPr>
                <w:b/>
                <w:i/>
                <w:color w:val="000000"/>
                <w:sz w:val="26"/>
                <w:szCs w:val="26"/>
              </w:rPr>
              <w:t>(ph)</w:t>
            </w:r>
          </w:p>
        </w:tc>
        <w:tc>
          <w:tcPr>
            <w:tcW w:w="810" w:type="dxa"/>
            <w:vMerge/>
            <w:vAlign w:val="center"/>
          </w:tcPr>
          <w:p w14:paraId="24644745" w14:textId="77777777" w:rsidR="000E6A86" w:rsidRPr="004114AB" w:rsidRDefault="000E6A86" w:rsidP="00B509D1">
            <w:pPr>
              <w:widowControl w:val="0"/>
              <w:spacing w:before="20" w:after="80" w:line="240" w:lineRule="auto"/>
              <w:jc w:val="center"/>
              <w:rPr>
                <w:b/>
                <w:color w:val="000000"/>
                <w:sz w:val="26"/>
                <w:szCs w:val="26"/>
              </w:rPr>
            </w:pPr>
          </w:p>
        </w:tc>
      </w:tr>
      <w:tr w:rsidR="000E6A86" w:rsidRPr="004114AB" w14:paraId="7BE47F06" w14:textId="77777777" w:rsidTr="00B509D1">
        <w:tc>
          <w:tcPr>
            <w:tcW w:w="701" w:type="dxa"/>
            <w:vMerge/>
            <w:vAlign w:val="center"/>
          </w:tcPr>
          <w:p w14:paraId="75170527" w14:textId="77777777" w:rsidR="000E6A86" w:rsidRPr="004114AB" w:rsidRDefault="000E6A86" w:rsidP="00B509D1">
            <w:pPr>
              <w:widowControl w:val="0"/>
              <w:spacing w:before="20" w:after="80" w:line="240" w:lineRule="auto"/>
              <w:jc w:val="center"/>
              <w:rPr>
                <w:b/>
                <w:color w:val="000000"/>
                <w:sz w:val="26"/>
                <w:szCs w:val="26"/>
              </w:rPr>
            </w:pPr>
          </w:p>
        </w:tc>
        <w:tc>
          <w:tcPr>
            <w:tcW w:w="1544" w:type="dxa"/>
            <w:vMerge/>
            <w:vAlign w:val="center"/>
          </w:tcPr>
          <w:p w14:paraId="0F2D9F42" w14:textId="77777777" w:rsidR="000E6A86" w:rsidRPr="004114AB" w:rsidRDefault="000E6A86" w:rsidP="00B509D1">
            <w:pPr>
              <w:widowControl w:val="0"/>
              <w:spacing w:before="20" w:after="80" w:line="240" w:lineRule="auto"/>
              <w:jc w:val="center"/>
              <w:rPr>
                <w:b/>
                <w:color w:val="000000"/>
                <w:sz w:val="26"/>
                <w:szCs w:val="26"/>
              </w:rPr>
            </w:pPr>
          </w:p>
        </w:tc>
        <w:tc>
          <w:tcPr>
            <w:tcW w:w="3412" w:type="dxa"/>
            <w:vMerge/>
          </w:tcPr>
          <w:p w14:paraId="644364A4" w14:textId="77777777" w:rsidR="000E6A86" w:rsidRPr="004114AB" w:rsidRDefault="000E6A86" w:rsidP="00B509D1">
            <w:pPr>
              <w:widowControl w:val="0"/>
              <w:spacing w:before="20" w:after="80" w:line="240" w:lineRule="auto"/>
              <w:jc w:val="both"/>
              <w:rPr>
                <w:b/>
                <w:i/>
                <w:color w:val="000000"/>
                <w:sz w:val="26"/>
                <w:szCs w:val="26"/>
              </w:rPr>
            </w:pPr>
          </w:p>
        </w:tc>
        <w:tc>
          <w:tcPr>
            <w:tcW w:w="630" w:type="dxa"/>
            <w:vAlign w:val="center"/>
          </w:tcPr>
          <w:p w14:paraId="0878D43A"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Số CH</w:t>
            </w:r>
          </w:p>
        </w:tc>
        <w:tc>
          <w:tcPr>
            <w:tcW w:w="810" w:type="dxa"/>
            <w:vAlign w:val="center"/>
          </w:tcPr>
          <w:p w14:paraId="1E727716"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Thời gian</w:t>
            </w:r>
          </w:p>
          <w:p w14:paraId="284F3B72"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(ph)</w:t>
            </w:r>
          </w:p>
        </w:tc>
        <w:tc>
          <w:tcPr>
            <w:tcW w:w="630" w:type="dxa"/>
            <w:gridSpan w:val="2"/>
            <w:vAlign w:val="center"/>
          </w:tcPr>
          <w:p w14:paraId="02A83D97"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Số CH</w:t>
            </w:r>
          </w:p>
        </w:tc>
        <w:tc>
          <w:tcPr>
            <w:tcW w:w="810" w:type="dxa"/>
            <w:vAlign w:val="center"/>
          </w:tcPr>
          <w:p w14:paraId="0B4F6DAD"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Thời gian</w:t>
            </w:r>
          </w:p>
          <w:p w14:paraId="012F3296"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(ph)</w:t>
            </w:r>
          </w:p>
        </w:tc>
        <w:tc>
          <w:tcPr>
            <w:tcW w:w="674" w:type="dxa"/>
            <w:vAlign w:val="center"/>
          </w:tcPr>
          <w:p w14:paraId="0AB45976"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Số CH</w:t>
            </w:r>
          </w:p>
        </w:tc>
        <w:tc>
          <w:tcPr>
            <w:tcW w:w="823" w:type="dxa"/>
            <w:vAlign w:val="center"/>
          </w:tcPr>
          <w:p w14:paraId="43D8B832"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Thời gian</w:t>
            </w:r>
          </w:p>
          <w:p w14:paraId="6C1F3AAB"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(ph)</w:t>
            </w:r>
          </w:p>
        </w:tc>
        <w:tc>
          <w:tcPr>
            <w:tcW w:w="651" w:type="dxa"/>
            <w:vAlign w:val="center"/>
          </w:tcPr>
          <w:p w14:paraId="051AA9A3"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Số CH</w:t>
            </w:r>
          </w:p>
        </w:tc>
        <w:tc>
          <w:tcPr>
            <w:tcW w:w="912" w:type="dxa"/>
            <w:vAlign w:val="center"/>
          </w:tcPr>
          <w:p w14:paraId="6AEA7AE6"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Thời gian</w:t>
            </w:r>
          </w:p>
          <w:p w14:paraId="4079BB99"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(ph)</w:t>
            </w:r>
          </w:p>
        </w:tc>
        <w:tc>
          <w:tcPr>
            <w:tcW w:w="589" w:type="dxa"/>
            <w:vAlign w:val="center"/>
          </w:tcPr>
          <w:p w14:paraId="191EA1BE"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TN</w:t>
            </w:r>
          </w:p>
        </w:tc>
        <w:tc>
          <w:tcPr>
            <w:tcW w:w="720" w:type="dxa"/>
            <w:vAlign w:val="center"/>
          </w:tcPr>
          <w:p w14:paraId="472FC29A" w14:textId="77777777" w:rsidR="000E6A86" w:rsidRPr="004114AB" w:rsidRDefault="000E6A86" w:rsidP="00B509D1">
            <w:pPr>
              <w:widowControl w:val="0"/>
              <w:spacing w:before="20" w:after="80" w:line="240" w:lineRule="auto"/>
              <w:jc w:val="center"/>
              <w:rPr>
                <w:b/>
                <w:i/>
                <w:color w:val="000000"/>
                <w:sz w:val="26"/>
                <w:szCs w:val="26"/>
              </w:rPr>
            </w:pPr>
            <w:r w:rsidRPr="004114AB">
              <w:rPr>
                <w:b/>
                <w:i/>
                <w:color w:val="000000"/>
                <w:sz w:val="26"/>
                <w:szCs w:val="26"/>
              </w:rPr>
              <w:t>TL</w:t>
            </w:r>
          </w:p>
        </w:tc>
        <w:tc>
          <w:tcPr>
            <w:tcW w:w="851" w:type="dxa"/>
            <w:gridSpan w:val="2"/>
            <w:vMerge/>
            <w:vAlign w:val="center"/>
          </w:tcPr>
          <w:p w14:paraId="0E4959DA" w14:textId="77777777" w:rsidR="000E6A86" w:rsidRPr="004114AB" w:rsidRDefault="000E6A86" w:rsidP="00B509D1">
            <w:pPr>
              <w:widowControl w:val="0"/>
              <w:spacing w:before="20" w:after="80" w:line="240" w:lineRule="auto"/>
              <w:jc w:val="center"/>
              <w:rPr>
                <w:b/>
                <w:i/>
                <w:color w:val="000000"/>
                <w:sz w:val="26"/>
                <w:szCs w:val="26"/>
              </w:rPr>
            </w:pPr>
          </w:p>
        </w:tc>
        <w:tc>
          <w:tcPr>
            <w:tcW w:w="810" w:type="dxa"/>
            <w:vMerge/>
            <w:vAlign w:val="center"/>
          </w:tcPr>
          <w:p w14:paraId="2F08B3BF" w14:textId="77777777" w:rsidR="000E6A86" w:rsidRPr="004114AB" w:rsidRDefault="000E6A86" w:rsidP="00B509D1">
            <w:pPr>
              <w:widowControl w:val="0"/>
              <w:spacing w:before="20" w:after="80" w:line="240" w:lineRule="auto"/>
              <w:jc w:val="center"/>
              <w:rPr>
                <w:b/>
                <w:i/>
                <w:color w:val="000000"/>
                <w:sz w:val="26"/>
                <w:szCs w:val="26"/>
              </w:rPr>
            </w:pPr>
          </w:p>
        </w:tc>
      </w:tr>
      <w:tr w:rsidR="000E6A86" w:rsidRPr="004114AB" w14:paraId="5AD38D2C" w14:textId="77777777" w:rsidTr="00B509D1">
        <w:tc>
          <w:tcPr>
            <w:tcW w:w="701" w:type="dxa"/>
            <w:vMerge w:val="restart"/>
            <w:vAlign w:val="center"/>
          </w:tcPr>
          <w:p w14:paraId="07EA04D1"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w:t>
            </w:r>
          </w:p>
        </w:tc>
        <w:tc>
          <w:tcPr>
            <w:tcW w:w="1544" w:type="dxa"/>
            <w:vMerge w:val="restart"/>
            <w:vAlign w:val="center"/>
          </w:tcPr>
          <w:p w14:paraId="37C76E50" w14:textId="77777777" w:rsidR="000E6A86" w:rsidRPr="004114AB" w:rsidRDefault="000E6A86" w:rsidP="00B509D1">
            <w:pPr>
              <w:widowControl w:val="0"/>
              <w:spacing w:before="20" w:after="80" w:line="240" w:lineRule="auto"/>
              <w:rPr>
                <w:bCs/>
                <w:color w:val="000000"/>
                <w:sz w:val="26"/>
                <w:szCs w:val="26"/>
              </w:rPr>
            </w:pPr>
            <w:r w:rsidRPr="004114AB">
              <w:rPr>
                <w:bCs/>
                <w:color w:val="000000"/>
                <w:sz w:val="26"/>
                <w:szCs w:val="26"/>
              </w:rPr>
              <w:t>Các định luật bảo toàn</w:t>
            </w:r>
          </w:p>
        </w:tc>
        <w:tc>
          <w:tcPr>
            <w:tcW w:w="3412" w:type="dxa"/>
          </w:tcPr>
          <w:p w14:paraId="78DFC93A" w14:textId="77777777" w:rsidR="000E6A86" w:rsidRPr="004114AB" w:rsidRDefault="000E6A86" w:rsidP="00B509D1">
            <w:pPr>
              <w:widowControl w:val="0"/>
              <w:spacing w:before="20" w:after="80" w:line="240" w:lineRule="auto"/>
              <w:jc w:val="both"/>
              <w:rPr>
                <w:color w:val="000000"/>
                <w:sz w:val="26"/>
                <w:szCs w:val="26"/>
              </w:rPr>
            </w:pPr>
            <w:r w:rsidRPr="004114AB">
              <w:rPr>
                <w:color w:val="000000"/>
                <w:sz w:val="26"/>
                <w:szCs w:val="26"/>
              </w:rPr>
              <w:t>1.1. Động lượng. Định luật bảo toàn động lượng</w:t>
            </w:r>
          </w:p>
        </w:tc>
        <w:tc>
          <w:tcPr>
            <w:tcW w:w="630" w:type="dxa"/>
            <w:vAlign w:val="center"/>
          </w:tcPr>
          <w:p w14:paraId="3C37B1ED"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1</w:t>
            </w:r>
          </w:p>
        </w:tc>
        <w:tc>
          <w:tcPr>
            <w:tcW w:w="810" w:type="dxa"/>
            <w:vAlign w:val="center"/>
          </w:tcPr>
          <w:p w14:paraId="3FB1B4AD"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0,75</w:t>
            </w:r>
          </w:p>
        </w:tc>
        <w:tc>
          <w:tcPr>
            <w:tcW w:w="630" w:type="dxa"/>
            <w:gridSpan w:val="2"/>
            <w:vAlign w:val="center"/>
          </w:tcPr>
          <w:p w14:paraId="1F6D3A0D"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810" w:type="dxa"/>
            <w:vAlign w:val="center"/>
          </w:tcPr>
          <w:p w14:paraId="3C58B919"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674" w:type="dxa"/>
            <w:vMerge w:val="restart"/>
            <w:vAlign w:val="center"/>
          </w:tcPr>
          <w:p w14:paraId="32C1CCA6"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1</w:t>
            </w:r>
          </w:p>
        </w:tc>
        <w:tc>
          <w:tcPr>
            <w:tcW w:w="823" w:type="dxa"/>
            <w:vMerge w:val="restart"/>
            <w:vAlign w:val="center"/>
          </w:tcPr>
          <w:p w14:paraId="4FD4CA9B"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4,5</w:t>
            </w:r>
          </w:p>
        </w:tc>
        <w:tc>
          <w:tcPr>
            <w:tcW w:w="651" w:type="dxa"/>
            <w:vMerge w:val="restart"/>
            <w:vAlign w:val="center"/>
          </w:tcPr>
          <w:p w14:paraId="316D6F08"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1</w:t>
            </w:r>
          </w:p>
        </w:tc>
        <w:tc>
          <w:tcPr>
            <w:tcW w:w="912" w:type="dxa"/>
            <w:vMerge w:val="restart"/>
            <w:vAlign w:val="center"/>
          </w:tcPr>
          <w:p w14:paraId="4E494DC3"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6</w:t>
            </w:r>
          </w:p>
        </w:tc>
        <w:tc>
          <w:tcPr>
            <w:tcW w:w="589" w:type="dxa"/>
            <w:vAlign w:val="center"/>
          </w:tcPr>
          <w:p w14:paraId="6D391318"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2</w:t>
            </w:r>
          </w:p>
        </w:tc>
        <w:tc>
          <w:tcPr>
            <w:tcW w:w="720" w:type="dxa"/>
            <w:vMerge w:val="restart"/>
            <w:vAlign w:val="center"/>
          </w:tcPr>
          <w:p w14:paraId="419E7714"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2</w:t>
            </w:r>
          </w:p>
        </w:tc>
        <w:tc>
          <w:tcPr>
            <w:tcW w:w="851" w:type="dxa"/>
            <w:gridSpan w:val="2"/>
            <w:vMerge w:val="restart"/>
            <w:vAlign w:val="center"/>
          </w:tcPr>
          <w:p w14:paraId="774B21BD"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23,5</w:t>
            </w:r>
          </w:p>
        </w:tc>
        <w:tc>
          <w:tcPr>
            <w:tcW w:w="810" w:type="dxa"/>
            <w:vMerge w:val="restart"/>
            <w:vAlign w:val="center"/>
          </w:tcPr>
          <w:p w14:paraId="185A49F2"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52,5</w:t>
            </w:r>
          </w:p>
        </w:tc>
      </w:tr>
      <w:tr w:rsidR="000E6A86" w:rsidRPr="004114AB" w14:paraId="7F79F6E9" w14:textId="77777777" w:rsidTr="00B509D1">
        <w:trPr>
          <w:trHeight w:val="368"/>
        </w:trPr>
        <w:tc>
          <w:tcPr>
            <w:tcW w:w="701" w:type="dxa"/>
            <w:vMerge/>
            <w:vAlign w:val="center"/>
          </w:tcPr>
          <w:p w14:paraId="00DBBD09" w14:textId="77777777" w:rsidR="000E6A86" w:rsidRPr="004114AB" w:rsidRDefault="000E6A86" w:rsidP="00B509D1">
            <w:pPr>
              <w:widowControl w:val="0"/>
              <w:spacing w:before="20" w:after="80" w:line="240" w:lineRule="auto"/>
              <w:jc w:val="center"/>
              <w:rPr>
                <w:b/>
                <w:color w:val="000000"/>
                <w:sz w:val="26"/>
                <w:szCs w:val="26"/>
              </w:rPr>
            </w:pPr>
          </w:p>
        </w:tc>
        <w:tc>
          <w:tcPr>
            <w:tcW w:w="1544" w:type="dxa"/>
            <w:vMerge/>
            <w:vAlign w:val="center"/>
          </w:tcPr>
          <w:p w14:paraId="08EFB2E7" w14:textId="77777777" w:rsidR="000E6A86" w:rsidRPr="004114AB" w:rsidRDefault="000E6A86" w:rsidP="00B509D1">
            <w:pPr>
              <w:widowControl w:val="0"/>
              <w:spacing w:before="20" w:after="80" w:line="240" w:lineRule="auto"/>
              <w:rPr>
                <w:bCs/>
                <w:color w:val="000000"/>
                <w:sz w:val="26"/>
                <w:szCs w:val="26"/>
              </w:rPr>
            </w:pPr>
          </w:p>
        </w:tc>
        <w:tc>
          <w:tcPr>
            <w:tcW w:w="3412" w:type="dxa"/>
          </w:tcPr>
          <w:p w14:paraId="6EAEF6F9" w14:textId="77777777" w:rsidR="000E6A86" w:rsidRPr="004114AB" w:rsidRDefault="000E6A86" w:rsidP="00B509D1">
            <w:pPr>
              <w:widowControl w:val="0"/>
              <w:spacing w:before="20" w:after="80" w:line="240" w:lineRule="auto"/>
              <w:jc w:val="both"/>
              <w:rPr>
                <w:color w:val="000000"/>
                <w:sz w:val="26"/>
                <w:szCs w:val="26"/>
              </w:rPr>
            </w:pPr>
            <w:r w:rsidRPr="004114AB">
              <w:rPr>
                <w:color w:val="000000"/>
                <w:sz w:val="26"/>
                <w:szCs w:val="26"/>
              </w:rPr>
              <w:t>1.2. Công và công suất</w:t>
            </w:r>
          </w:p>
        </w:tc>
        <w:tc>
          <w:tcPr>
            <w:tcW w:w="630" w:type="dxa"/>
            <w:vAlign w:val="center"/>
          </w:tcPr>
          <w:p w14:paraId="4945967F"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1</w:t>
            </w:r>
          </w:p>
        </w:tc>
        <w:tc>
          <w:tcPr>
            <w:tcW w:w="810" w:type="dxa"/>
            <w:vAlign w:val="center"/>
          </w:tcPr>
          <w:p w14:paraId="0DAB54E4"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0,75</w:t>
            </w:r>
          </w:p>
        </w:tc>
        <w:tc>
          <w:tcPr>
            <w:tcW w:w="630" w:type="dxa"/>
            <w:gridSpan w:val="2"/>
            <w:vAlign w:val="center"/>
          </w:tcPr>
          <w:p w14:paraId="00E45EA3"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810" w:type="dxa"/>
            <w:vAlign w:val="center"/>
          </w:tcPr>
          <w:p w14:paraId="540F4258"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674" w:type="dxa"/>
            <w:vMerge/>
            <w:vAlign w:val="center"/>
          </w:tcPr>
          <w:p w14:paraId="68710D79" w14:textId="77777777" w:rsidR="000E6A86" w:rsidRPr="004114AB" w:rsidRDefault="000E6A86" w:rsidP="00B509D1">
            <w:pPr>
              <w:widowControl w:val="0"/>
              <w:spacing w:before="20" w:after="80" w:line="240" w:lineRule="auto"/>
              <w:jc w:val="center"/>
              <w:rPr>
                <w:color w:val="000000"/>
                <w:sz w:val="26"/>
                <w:szCs w:val="26"/>
                <w:lang w:bidi="hi-IN"/>
              </w:rPr>
            </w:pPr>
          </w:p>
        </w:tc>
        <w:tc>
          <w:tcPr>
            <w:tcW w:w="823" w:type="dxa"/>
            <w:vMerge/>
            <w:vAlign w:val="center"/>
          </w:tcPr>
          <w:p w14:paraId="541EC8A7" w14:textId="77777777" w:rsidR="000E6A86" w:rsidRPr="004114AB" w:rsidRDefault="000E6A86" w:rsidP="00B509D1">
            <w:pPr>
              <w:widowControl w:val="0"/>
              <w:spacing w:before="20" w:after="80" w:line="240" w:lineRule="auto"/>
              <w:jc w:val="center"/>
              <w:rPr>
                <w:color w:val="000000"/>
                <w:sz w:val="26"/>
                <w:szCs w:val="26"/>
                <w:lang w:bidi="hi-IN"/>
              </w:rPr>
            </w:pPr>
          </w:p>
        </w:tc>
        <w:tc>
          <w:tcPr>
            <w:tcW w:w="651" w:type="dxa"/>
            <w:vMerge/>
            <w:vAlign w:val="center"/>
          </w:tcPr>
          <w:p w14:paraId="3C048583" w14:textId="77777777" w:rsidR="000E6A86" w:rsidRPr="004114AB" w:rsidRDefault="000E6A86" w:rsidP="00B509D1">
            <w:pPr>
              <w:widowControl w:val="0"/>
              <w:spacing w:before="20" w:after="80" w:line="240" w:lineRule="auto"/>
              <w:jc w:val="center"/>
              <w:rPr>
                <w:color w:val="000000"/>
                <w:sz w:val="26"/>
                <w:szCs w:val="26"/>
                <w:lang w:bidi="hi-IN"/>
              </w:rPr>
            </w:pPr>
          </w:p>
        </w:tc>
        <w:tc>
          <w:tcPr>
            <w:tcW w:w="912" w:type="dxa"/>
            <w:vMerge/>
            <w:vAlign w:val="center"/>
          </w:tcPr>
          <w:p w14:paraId="1482BA13" w14:textId="77777777" w:rsidR="000E6A86" w:rsidRPr="004114AB" w:rsidRDefault="000E6A86" w:rsidP="00B509D1">
            <w:pPr>
              <w:widowControl w:val="0"/>
              <w:spacing w:before="20" w:after="80" w:line="240" w:lineRule="auto"/>
              <w:jc w:val="center"/>
              <w:rPr>
                <w:color w:val="000000"/>
                <w:sz w:val="26"/>
                <w:szCs w:val="26"/>
                <w:lang w:bidi="hi-IN"/>
              </w:rPr>
            </w:pPr>
          </w:p>
        </w:tc>
        <w:tc>
          <w:tcPr>
            <w:tcW w:w="589" w:type="dxa"/>
            <w:vAlign w:val="center"/>
          </w:tcPr>
          <w:p w14:paraId="76292951"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2</w:t>
            </w:r>
          </w:p>
        </w:tc>
        <w:tc>
          <w:tcPr>
            <w:tcW w:w="720" w:type="dxa"/>
            <w:vMerge/>
            <w:vAlign w:val="center"/>
          </w:tcPr>
          <w:p w14:paraId="2422EE08"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51" w:type="dxa"/>
            <w:gridSpan w:val="2"/>
            <w:vMerge/>
            <w:vAlign w:val="center"/>
          </w:tcPr>
          <w:p w14:paraId="6B126812"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10" w:type="dxa"/>
            <w:vMerge/>
            <w:vAlign w:val="center"/>
          </w:tcPr>
          <w:p w14:paraId="3C2F5919" w14:textId="77777777" w:rsidR="000E6A86" w:rsidRPr="004114AB" w:rsidRDefault="000E6A86" w:rsidP="00B509D1">
            <w:pPr>
              <w:widowControl w:val="0"/>
              <w:spacing w:before="20" w:after="80" w:line="240" w:lineRule="auto"/>
              <w:jc w:val="center"/>
              <w:rPr>
                <w:b/>
                <w:bCs/>
                <w:color w:val="000000"/>
                <w:sz w:val="26"/>
                <w:szCs w:val="26"/>
                <w:lang w:bidi="hi-IN"/>
              </w:rPr>
            </w:pPr>
          </w:p>
        </w:tc>
      </w:tr>
      <w:tr w:rsidR="000E6A86" w:rsidRPr="004114AB" w14:paraId="775F8795" w14:textId="77777777" w:rsidTr="00B509D1">
        <w:tc>
          <w:tcPr>
            <w:tcW w:w="701" w:type="dxa"/>
            <w:vMerge/>
            <w:vAlign w:val="center"/>
          </w:tcPr>
          <w:p w14:paraId="050238E4" w14:textId="77777777" w:rsidR="000E6A86" w:rsidRPr="004114AB" w:rsidRDefault="000E6A86" w:rsidP="00B509D1">
            <w:pPr>
              <w:widowControl w:val="0"/>
              <w:spacing w:before="20" w:after="80" w:line="240" w:lineRule="auto"/>
              <w:jc w:val="center"/>
              <w:rPr>
                <w:b/>
                <w:color w:val="000000"/>
                <w:sz w:val="26"/>
                <w:szCs w:val="26"/>
              </w:rPr>
            </w:pPr>
          </w:p>
        </w:tc>
        <w:tc>
          <w:tcPr>
            <w:tcW w:w="1544" w:type="dxa"/>
            <w:vMerge/>
            <w:vAlign w:val="center"/>
          </w:tcPr>
          <w:p w14:paraId="414D3A33" w14:textId="77777777" w:rsidR="000E6A86" w:rsidRPr="004114AB" w:rsidRDefault="000E6A86" w:rsidP="00B509D1">
            <w:pPr>
              <w:widowControl w:val="0"/>
              <w:spacing w:before="20" w:after="80" w:line="240" w:lineRule="auto"/>
              <w:rPr>
                <w:bCs/>
                <w:color w:val="000000"/>
                <w:sz w:val="26"/>
                <w:szCs w:val="26"/>
              </w:rPr>
            </w:pPr>
          </w:p>
        </w:tc>
        <w:tc>
          <w:tcPr>
            <w:tcW w:w="3412" w:type="dxa"/>
          </w:tcPr>
          <w:p w14:paraId="4ABE9948" w14:textId="77777777" w:rsidR="000E6A86" w:rsidRPr="004114AB" w:rsidRDefault="000E6A86" w:rsidP="00B509D1">
            <w:pPr>
              <w:widowControl w:val="0"/>
              <w:spacing w:before="20" w:after="80" w:line="240" w:lineRule="auto"/>
              <w:jc w:val="both"/>
              <w:rPr>
                <w:color w:val="000000"/>
                <w:sz w:val="26"/>
                <w:szCs w:val="26"/>
              </w:rPr>
            </w:pPr>
            <w:r w:rsidRPr="004114AB">
              <w:rPr>
                <w:color w:val="000000"/>
                <w:sz w:val="26"/>
                <w:szCs w:val="26"/>
              </w:rPr>
              <w:t>1.3. Động năng; Thế năng; Cơ năng</w:t>
            </w:r>
          </w:p>
        </w:tc>
        <w:tc>
          <w:tcPr>
            <w:tcW w:w="630" w:type="dxa"/>
            <w:vAlign w:val="center"/>
          </w:tcPr>
          <w:p w14:paraId="0D0B486F"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3</w:t>
            </w:r>
          </w:p>
        </w:tc>
        <w:tc>
          <w:tcPr>
            <w:tcW w:w="810" w:type="dxa"/>
            <w:vAlign w:val="center"/>
          </w:tcPr>
          <w:p w14:paraId="04E685AC"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2,25</w:t>
            </w:r>
          </w:p>
        </w:tc>
        <w:tc>
          <w:tcPr>
            <w:tcW w:w="630" w:type="dxa"/>
            <w:gridSpan w:val="2"/>
            <w:vAlign w:val="center"/>
          </w:tcPr>
          <w:p w14:paraId="1AA2C591"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810" w:type="dxa"/>
            <w:vAlign w:val="center"/>
          </w:tcPr>
          <w:p w14:paraId="71821A59"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674" w:type="dxa"/>
            <w:vMerge/>
            <w:vAlign w:val="center"/>
          </w:tcPr>
          <w:p w14:paraId="2739BDE5" w14:textId="77777777" w:rsidR="000E6A86" w:rsidRPr="004114AB" w:rsidRDefault="000E6A86" w:rsidP="00B509D1">
            <w:pPr>
              <w:widowControl w:val="0"/>
              <w:spacing w:before="20" w:after="80" w:line="240" w:lineRule="auto"/>
              <w:jc w:val="center"/>
              <w:rPr>
                <w:color w:val="000000"/>
                <w:sz w:val="26"/>
                <w:szCs w:val="26"/>
                <w:lang w:bidi="hi-IN"/>
              </w:rPr>
            </w:pPr>
          </w:p>
        </w:tc>
        <w:tc>
          <w:tcPr>
            <w:tcW w:w="823" w:type="dxa"/>
            <w:vMerge/>
            <w:vAlign w:val="center"/>
          </w:tcPr>
          <w:p w14:paraId="6D36D3E1" w14:textId="77777777" w:rsidR="000E6A86" w:rsidRPr="004114AB" w:rsidRDefault="000E6A86" w:rsidP="00B509D1">
            <w:pPr>
              <w:widowControl w:val="0"/>
              <w:spacing w:before="20" w:after="80" w:line="240" w:lineRule="auto"/>
              <w:jc w:val="center"/>
              <w:rPr>
                <w:color w:val="000000"/>
                <w:sz w:val="26"/>
                <w:szCs w:val="26"/>
                <w:lang w:bidi="hi-IN"/>
              </w:rPr>
            </w:pPr>
          </w:p>
        </w:tc>
        <w:tc>
          <w:tcPr>
            <w:tcW w:w="651" w:type="dxa"/>
            <w:vMerge/>
            <w:vAlign w:val="center"/>
          </w:tcPr>
          <w:p w14:paraId="6B6B48D6" w14:textId="77777777" w:rsidR="000E6A86" w:rsidRPr="004114AB" w:rsidRDefault="000E6A86" w:rsidP="00B509D1">
            <w:pPr>
              <w:widowControl w:val="0"/>
              <w:spacing w:before="20" w:after="80" w:line="240" w:lineRule="auto"/>
              <w:jc w:val="center"/>
              <w:rPr>
                <w:color w:val="000000"/>
                <w:sz w:val="26"/>
                <w:szCs w:val="26"/>
                <w:lang w:bidi="hi-IN"/>
              </w:rPr>
            </w:pPr>
          </w:p>
        </w:tc>
        <w:tc>
          <w:tcPr>
            <w:tcW w:w="912" w:type="dxa"/>
            <w:vMerge/>
            <w:vAlign w:val="center"/>
          </w:tcPr>
          <w:p w14:paraId="0DD61B61" w14:textId="77777777" w:rsidR="000E6A86" w:rsidRPr="004114AB" w:rsidRDefault="000E6A86" w:rsidP="00B509D1">
            <w:pPr>
              <w:widowControl w:val="0"/>
              <w:spacing w:before="20" w:after="80" w:line="240" w:lineRule="auto"/>
              <w:jc w:val="center"/>
              <w:rPr>
                <w:color w:val="000000"/>
                <w:sz w:val="26"/>
                <w:szCs w:val="26"/>
                <w:lang w:bidi="hi-IN"/>
              </w:rPr>
            </w:pPr>
          </w:p>
        </w:tc>
        <w:tc>
          <w:tcPr>
            <w:tcW w:w="589" w:type="dxa"/>
            <w:vAlign w:val="center"/>
          </w:tcPr>
          <w:p w14:paraId="69E4FF6C"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5</w:t>
            </w:r>
          </w:p>
        </w:tc>
        <w:tc>
          <w:tcPr>
            <w:tcW w:w="720" w:type="dxa"/>
            <w:vMerge/>
            <w:vAlign w:val="center"/>
          </w:tcPr>
          <w:p w14:paraId="1127D25D"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51" w:type="dxa"/>
            <w:gridSpan w:val="2"/>
            <w:vMerge/>
            <w:vAlign w:val="center"/>
          </w:tcPr>
          <w:p w14:paraId="3FBE047D"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10" w:type="dxa"/>
            <w:vMerge/>
            <w:vAlign w:val="center"/>
          </w:tcPr>
          <w:p w14:paraId="77BF0CEB" w14:textId="77777777" w:rsidR="000E6A86" w:rsidRPr="004114AB" w:rsidRDefault="000E6A86" w:rsidP="00B509D1">
            <w:pPr>
              <w:widowControl w:val="0"/>
              <w:spacing w:before="20" w:after="80" w:line="240" w:lineRule="auto"/>
              <w:jc w:val="center"/>
              <w:rPr>
                <w:b/>
                <w:bCs/>
                <w:color w:val="000000"/>
                <w:sz w:val="26"/>
                <w:szCs w:val="26"/>
                <w:lang w:bidi="hi-IN"/>
              </w:rPr>
            </w:pPr>
          </w:p>
        </w:tc>
      </w:tr>
      <w:tr w:rsidR="000E6A86" w:rsidRPr="004114AB" w14:paraId="43A36E7C" w14:textId="77777777" w:rsidTr="00B509D1">
        <w:tc>
          <w:tcPr>
            <w:tcW w:w="701" w:type="dxa"/>
            <w:vAlign w:val="center"/>
          </w:tcPr>
          <w:p w14:paraId="26E154D8"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2</w:t>
            </w:r>
          </w:p>
        </w:tc>
        <w:tc>
          <w:tcPr>
            <w:tcW w:w="1544" w:type="dxa"/>
            <w:vAlign w:val="center"/>
          </w:tcPr>
          <w:p w14:paraId="2D80A3BC" w14:textId="77777777" w:rsidR="000E6A86" w:rsidRPr="004114AB" w:rsidRDefault="000E6A86" w:rsidP="00B509D1">
            <w:pPr>
              <w:widowControl w:val="0"/>
              <w:spacing w:before="20" w:after="80" w:line="240" w:lineRule="auto"/>
              <w:rPr>
                <w:bCs/>
                <w:color w:val="000000"/>
                <w:sz w:val="26"/>
                <w:szCs w:val="26"/>
              </w:rPr>
            </w:pPr>
            <w:r w:rsidRPr="004114AB">
              <w:rPr>
                <w:bCs/>
                <w:color w:val="000000"/>
                <w:sz w:val="26"/>
                <w:szCs w:val="26"/>
              </w:rPr>
              <w:t>Chất khí</w:t>
            </w:r>
          </w:p>
        </w:tc>
        <w:tc>
          <w:tcPr>
            <w:tcW w:w="3412" w:type="dxa"/>
          </w:tcPr>
          <w:p w14:paraId="3B161ECA" w14:textId="77777777" w:rsidR="000E6A86" w:rsidRPr="004114AB" w:rsidRDefault="000E6A86" w:rsidP="00B509D1">
            <w:pPr>
              <w:widowControl w:val="0"/>
              <w:spacing w:before="20" w:after="80" w:line="240" w:lineRule="auto"/>
              <w:jc w:val="both"/>
              <w:rPr>
                <w:color w:val="000000"/>
                <w:sz w:val="26"/>
                <w:szCs w:val="26"/>
              </w:rPr>
            </w:pPr>
            <w:r w:rsidRPr="004114AB">
              <w:rPr>
                <w:color w:val="000000"/>
                <w:sz w:val="26"/>
                <w:szCs w:val="26"/>
              </w:rPr>
              <w:t>2.1. Cấu tạo chất và thuyết động học phân tử chất khí;  Quá trình đẳng nhiệt. Định luật Bôi-lơ – Ma-ri-ốt;  Quá trình đẳng tích. Định luật Sác-lơ; Phương trình trạng thái của khí lí tưởng</w:t>
            </w:r>
          </w:p>
        </w:tc>
        <w:tc>
          <w:tcPr>
            <w:tcW w:w="630" w:type="dxa"/>
            <w:vAlign w:val="center"/>
          </w:tcPr>
          <w:p w14:paraId="5AA80DC3"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3</w:t>
            </w:r>
          </w:p>
        </w:tc>
        <w:tc>
          <w:tcPr>
            <w:tcW w:w="810" w:type="dxa"/>
            <w:vAlign w:val="center"/>
          </w:tcPr>
          <w:p w14:paraId="7C24DEA2"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2,25</w:t>
            </w:r>
          </w:p>
        </w:tc>
        <w:tc>
          <w:tcPr>
            <w:tcW w:w="630" w:type="dxa"/>
            <w:gridSpan w:val="2"/>
            <w:vAlign w:val="center"/>
          </w:tcPr>
          <w:p w14:paraId="2D7DE32A"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3</w:t>
            </w:r>
          </w:p>
        </w:tc>
        <w:tc>
          <w:tcPr>
            <w:tcW w:w="810" w:type="dxa"/>
            <w:vAlign w:val="center"/>
          </w:tcPr>
          <w:p w14:paraId="518094E7"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3</w:t>
            </w:r>
          </w:p>
        </w:tc>
        <w:tc>
          <w:tcPr>
            <w:tcW w:w="674" w:type="dxa"/>
            <w:vMerge/>
            <w:vAlign w:val="center"/>
          </w:tcPr>
          <w:p w14:paraId="4CDD492B" w14:textId="77777777" w:rsidR="000E6A86" w:rsidRPr="004114AB" w:rsidRDefault="000E6A86" w:rsidP="00B509D1">
            <w:pPr>
              <w:widowControl w:val="0"/>
              <w:spacing w:before="20" w:after="80" w:line="240" w:lineRule="auto"/>
              <w:jc w:val="center"/>
              <w:rPr>
                <w:color w:val="000000"/>
                <w:sz w:val="26"/>
                <w:szCs w:val="26"/>
                <w:lang w:bidi="hi-IN"/>
              </w:rPr>
            </w:pPr>
          </w:p>
        </w:tc>
        <w:tc>
          <w:tcPr>
            <w:tcW w:w="823" w:type="dxa"/>
            <w:vMerge/>
            <w:vAlign w:val="center"/>
          </w:tcPr>
          <w:p w14:paraId="604CDBFF" w14:textId="77777777" w:rsidR="000E6A86" w:rsidRPr="004114AB" w:rsidRDefault="000E6A86" w:rsidP="00B509D1">
            <w:pPr>
              <w:widowControl w:val="0"/>
              <w:spacing w:before="20" w:after="80" w:line="240" w:lineRule="auto"/>
              <w:jc w:val="center"/>
              <w:rPr>
                <w:color w:val="000000"/>
                <w:sz w:val="26"/>
                <w:szCs w:val="26"/>
                <w:lang w:bidi="hi-IN"/>
              </w:rPr>
            </w:pPr>
          </w:p>
        </w:tc>
        <w:tc>
          <w:tcPr>
            <w:tcW w:w="651" w:type="dxa"/>
            <w:vMerge/>
            <w:vAlign w:val="center"/>
          </w:tcPr>
          <w:p w14:paraId="7FA0BC9F" w14:textId="77777777" w:rsidR="000E6A86" w:rsidRPr="004114AB" w:rsidRDefault="000E6A86" w:rsidP="00B509D1">
            <w:pPr>
              <w:widowControl w:val="0"/>
              <w:spacing w:before="20" w:after="80" w:line="240" w:lineRule="auto"/>
              <w:jc w:val="center"/>
              <w:rPr>
                <w:color w:val="000000"/>
                <w:sz w:val="26"/>
                <w:szCs w:val="26"/>
                <w:lang w:bidi="hi-IN"/>
              </w:rPr>
            </w:pPr>
          </w:p>
        </w:tc>
        <w:tc>
          <w:tcPr>
            <w:tcW w:w="912" w:type="dxa"/>
            <w:vMerge/>
            <w:vAlign w:val="center"/>
          </w:tcPr>
          <w:p w14:paraId="54710AAF" w14:textId="77777777" w:rsidR="000E6A86" w:rsidRPr="004114AB" w:rsidRDefault="000E6A86" w:rsidP="00B509D1">
            <w:pPr>
              <w:widowControl w:val="0"/>
              <w:spacing w:before="20" w:after="80" w:line="240" w:lineRule="auto"/>
              <w:jc w:val="center"/>
              <w:rPr>
                <w:color w:val="000000"/>
                <w:sz w:val="26"/>
                <w:szCs w:val="26"/>
                <w:lang w:bidi="hi-IN"/>
              </w:rPr>
            </w:pPr>
          </w:p>
        </w:tc>
        <w:tc>
          <w:tcPr>
            <w:tcW w:w="589" w:type="dxa"/>
            <w:vAlign w:val="center"/>
          </w:tcPr>
          <w:p w14:paraId="0FB3BD36"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6</w:t>
            </w:r>
          </w:p>
        </w:tc>
        <w:tc>
          <w:tcPr>
            <w:tcW w:w="720" w:type="dxa"/>
            <w:vMerge/>
            <w:vAlign w:val="center"/>
          </w:tcPr>
          <w:p w14:paraId="7D6E67BA"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51" w:type="dxa"/>
            <w:gridSpan w:val="2"/>
            <w:vMerge/>
            <w:vAlign w:val="center"/>
          </w:tcPr>
          <w:p w14:paraId="0F8E43BC"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10" w:type="dxa"/>
            <w:vMerge/>
            <w:vAlign w:val="center"/>
          </w:tcPr>
          <w:p w14:paraId="5FC92BD5" w14:textId="77777777" w:rsidR="000E6A86" w:rsidRPr="004114AB" w:rsidRDefault="000E6A86" w:rsidP="00B509D1">
            <w:pPr>
              <w:widowControl w:val="0"/>
              <w:spacing w:before="20" w:after="80" w:line="240" w:lineRule="auto"/>
              <w:jc w:val="center"/>
              <w:rPr>
                <w:b/>
                <w:bCs/>
                <w:color w:val="000000"/>
                <w:sz w:val="26"/>
                <w:szCs w:val="26"/>
                <w:lang w:bidi="hi-IN"/>
              </w:rPr>
            </w:pPr>
          </w:p>
        </w:tc>
      </w:tr>
      <w:tr w:rsidR="000E6A86" w:rsidRPr="004114AB" w14:paraId="063936A4" w14:textId="77777777" w:rsidTr="00B509D1">
        <w:tc>
          <w:tcPr>
            <w:tcW w:w="701" w:type="dxa"/>
            <w:vAlign w:val="center"/>
          </w:tcPr>
          <w:p w14:paraId="6FD2584C"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3</w:t>
            </w:r>
          </w:p>
        </w:tc>
        <w:tc>
          <w:tcPr>
            <w:tcW w:w="1544" w:type="dxa"/>
            <w:vAlign w:val="center"/>
          </w:tcPr>
          <w:p w14:paraId="73923FDC" w14:textId="77777777" w:rsidR="000E6A86" w:rsidRPr="004114AB" w:rsidRDefault="000E6A86" w:rsidP="00B509D1">
            <w:pPr>
              <w:widowControl w:val="0"/>
              <w:spacing w:before="20" w:after="80" w:line="240" w:lineRule="auto"/>
              <w:rPr>
                <w:bCs/>
                <w:color w:val="000000"/>
                <w:sz w:val="26"/>
                <w:szCs w:val="26"/>
              </w:rPr>
            </w:pPr>
            <w:r w:rsidRPr="004114AB">
              <w:rPr>
                <w:bCs/>
                <w:color w:val="000000"/>
                <w:sz w:val="26"/>
                <w:szCs w:val="26"/>
              </w:rPr>
              <w:t>Cơ sở của nhiệt động lực học</w:t>
            </w:r>
          </w:p>
        </w:tc>
        <w:tc>
          <w:tcPr>
            <w:tcW w:w="3412" w:type="dxa"/>
          </w:tcPr>
          <w:p w14:paraId="4CA8DC9F" w14:textId="77777777" w:rsidR="000E6A86" w:rsidRPr="004114AB" w:rsidRDefault="000E6A86" w:rsidP="00B509D1">
            <w:pPr>
              <w:widowControl w:val="0"/>
              <w:spacing w:before="20" w:after="80" w:line="240" w:lineRule="auto"/>
              <w:jc w:val="both"/>
              <w:rPr>
                <w:color w:val="000000"/>
                <w:sz w:val="26"/>
                <w:szCs w:val="26"/>
              </w:rPr>
            </w:pPr>
            <w:r w:rsidRPr="004114AB">
              <w:rPr>
                <w:color w:val="000000"/>
                <w:sz w:val="26"/>
                <w:szCs w:val="26"/>
              </w:rPr>
              <w:t>3.1. Nội năng và sự biến đổi nội năng;  Các nguyên lí của nhiệt động lực học</w:t>
            </w:r>
          </w:p>
        </w:tc>
        <w:tc>
          <w:tcPr>
            <w:tcW w:w="630" w:type="dxa"/>
            <w:vAlign w:val="center"/>
          </w:tcPr>
          <w:p w14:paraId="0524A9CA"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2</w:t>
            </w:r>
          </w:p>
        </w:tc>
        <w:tc>
          <w:tcPr>
            <w:tcW w:w="810" w:type="dxa"/>
            <w:vAlign w:val="center"/>
          </w:tcPr>
          <w:p w14:paraId="6A925EAE"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1,5</w:t>
            </w:r>
          </w:p>
        </w:tc>
        <w:tc>
          <w:tcPr>
            <w:tcW w:w="630" w:type="dxa"/>
            <w:gridSpan w:val="2"/>
            <w:vAlign w:val="center"/>
          </w:tcPr>
          <w:p w14:paraId="0C47312D"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810" w:type="dxa"/>
            <w:vAlign w:val="center"/>
          </w:tcPr>
          <w:p w14:paraId="22363768"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674" w:type="dxa"/>
            <w:vMerge w:val="restart"/>
            <w:vAlign w:val="center"/>
          </w:tcPr>
          <w:p w14:paraId="14F86321"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1</w:t>
            </w:r>
          </w:p>
        </w:tc>
        <w:tc>
          <w:tcPr>
            <w:tcW w:w="823" w:type="dxa"/>
            <w:vMerge w:val="restart"/>
            <w:vAlign w:val="center"/>
          </w:tcPr>
          <w:p w14:paraId="17FFB45E"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4,5</w:t>
            </w:r>
          </w:p>
        </w:tc>
        <w:tc>
          <w:tcPr>
            <w:tcW w:w="651" w:type="dxa"/>
            <w:vMerge w:val="restart"/>
            <w:vAlign w:val="center"/>
          </w:tcPr>
          <w:p w14:paraId="47B749A6"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1</w:t>
            </w:r>
          </w:p>
        </w:tc>
        <w:tc>
          <w:tcPr>
            <w:tcW w:w="912" w:type="dxa"/>
            <w:vMerge w:val="restart"/>
            <w:vAlign w:val="center"/>
          </w:tcPr>
          <w:p w14:paraId="5D91346D" w14:textId="77777777" w:rsidR="000E6A86" w:rsidRPr="004114AB" w:rsidRDefault="000E6A86" w:rsidP="00B509D1">
            <w:pPr>
              <w:widowControl w:val="0"/>
              <w:spacing w:before="20" w:after="80" w:line="240" w:lineRule="auto"/>
              <w:jc w:val="center"/>
              <w:rPr>
                <w:color w:val="000000"/>
                <w:sz w:val="26"/>
                <w:szCs w:val="26"/>
                <w:lang w:bidi="hi-IN"/>
              </w:rPr>
            </w:pPr>
            <w:r w:rsidRPr="004114AB">
              <w:rPr>
                <w:color w:val="000000"/>
                <w:sz w:val="26"/>
                <w:szCs w:val="26"/>
                <w:lang w:bidi="hi-IN"/>
              </w:rPr>
              <w:t>6</w:t>
            </w:r>
          </w:p>
        </w:tc>
        <w:tc>
          <w:tcPr>
            <w:tcW w:w="589" w:type="dxa"/>
            <w:vAlign w:val="center"/>
          </w:tcPr>
          <w:p w14:paraId="2695329C"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4</w:t>
            </w:r>
          </w:p>
        </w:tc>
        <w:tc>
          <w:tcPr>
            <w:tcW w:w="720" w:type="dxa"/>
            <w:vMerge w:val="restart"/>
            <w:vAlign w:val="center"/>
          </w:tcPr>
          <w:p w14:paraId="44C34B8F"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2</w:t>
            </w:r>
          </w:p>
        </w:tc>
        <w:tc>
          <w:tcPr>
            <w:tcW w:w="851" w:type="dxa"/>
            <w:gridSpan w:val="2"/>
            <w:vMerge w:val="restart"/>
            <w:vAlign w:val="center"/>
          </w:tcPr>
          <w:p w14:paraId="13369255"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21,5</w:t>
            </w:r>
          </w:p>
        </w:tc>
        <w:tc>
          <w:tcPr>
            <w:tcW w:w="810" w:type="dxa"/>
            <w:vMerge w:val="restart"/>
            <w:vAlign w:val="center"/>
          </w:tcPr>
          <w:p w14:paraId="2F987124"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47,5</w:t>
            </w:r>
          </w:p>
        </w:tc>
      </w:tr>
      <w:tr w:rsidR="000E6A86" w:rsidRPr="004114AB" w14:paraId="2D9E4B9D" w14:textId="77777777" w:rsidTr="00B509D1">
        <w:tc>
          <w:tcPr>
            <w:tcW w:w="701" w:type="dxa"/>
            <w:vMerge w:val="restart"/>
            <w:vAlign w:val="center"/>
          </w:tcPr>
          <w:p w14:paraId="5BF1ECC5"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4</w:t>
            </w:r>
          </w:p>
        </w:tc>
        <w:tc>
          <w:tcPr>
            <w:tcW w:w="1544" w:type="dxa"/>
            <w:vMerge w:val="restart"/>
            <w:vAlign w:val="center"/>
          </w:tcPr>
          <w:p w14:paraId="6B152E6F" w14:textId="77777777" w:rsidR="000E6A86" w:rsidRPr="004114AB" w:rsidRDefault="000E6A86" w:rsidP="00B509D1">
            <w:pPr>
              <w:widowControl w:val="0"/>
              <w:spacing w:before="20" w:after="80" w:line="240" w:lineRule="auto"/>
              <w:rPr>
                <w:bCs/>
                <w:color w:val="000000"/>
                <w:sz w:val="26"/>
                <w:szCs w:val="26"/>
              </w:rPr>
            </w:pPr>
            <w:r w:rsidRPr="004114AB">
              <w:rPr>
                <w:bCs/>
                <w:color w:val="000000"/>
                <w:sz w:val="26"/>
                <w:szCs w:val="26"/>
              </w:rPr>
              <w:t xml:space="preserve">Chất rắn và chất lỏng. Sự chuyển </w:t>
            </w:r>
            <w:r w:rsidRPr="004114AB">
              <w:rPr>
                <w:bCs/>
                <w:color w:val="000000"/>
                <w:sz w:val="26"/>
                <w:szCs w:val="26"/>
              </w:rPr>
              <w:lastRenderedPageBreak/>
              <w:t>thể</w:t>
            </w:r>
          </w:p>
        </w:tc>
        <w:tc>
          <w:tcPr>
            <w:tcW w:w="3412" w:type="dxa"/>
          </w:tcPr>
          <w:p w14:paraId="26A3559B" w14:textId="77777777" w:rsidR="000E6A86" w:rsidRPr="004114AB" w:rsidRDefault="000E6A86" w:rsidP="00B509D1">
            <w:pPr>
              <w:widowControl w:val="0"/>
              <w:spacing w:before="20" w:after="80" w:line="240" w:lineRule="auto"/>
              <w:jc w:val="both"/>
              <w:rPr>
                <w:color w:val="000000"/>
                <w:sz w:val="26"/>
                <w:szCs w:val="26"/>
                <w:lang w:val="nl-NL"/>
              </w:rPr>
            </w:pPr>
            <w:r w:rsidRPr="004114AB">
              <w:rPr>
                <w:color w:val="000000"/>
                <w:sz w:val="26"/>
                <w:szCs w:val="26"/>
                <w:lang w:val="nl-NL"/>
              </w:rPr>
              <w:lastRenderedPageBreak/>
              <w:t>4.1. Chất rắn kết tinh và chất rắn vô định hình; Sự nở vì nhiệt của vật rắn</w:t>
            </w:r>
          </w:p>
        </w:tc>
        <w:tc>
          <w:tcPr>
            <w:tcW w:w="630" w:type="dxa"/>
            <w:vAlign w:val="center"/>
          </w:tcPr>
          <w:p w14:paraId="6317E9C2"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4</w:t>
            </w:r>
          </w:p>
        </w:tc>
        <w:tc>
          <w:tcPr>
            <w:tcW w:w="810" w:type="dxa"/>
            <w:vAlign w:val="center"/>
          </w:tcPr>
          <w:p w14:paraId="276F9823"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3</w:t>
            </w:r>
          </w:p>
        </w:tc>
        <w:tc>
          <w:tcPr>
            <w:tcW w:w="630" w:type="dxa"/>
            <w:gridSpan w:val="2"/>
            <w:vAlign w:val="center"/>
          </w:tcPr>
          <w:p w14:paraId="7F2C3653"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810" w:type="dxa"/>
            <w:vAlign w:val="center"/>
          </w:tcPr>
          <w:p w14:paraId="5E2D1685"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2</w:t>
            </w:r>
          </w:p>
        </w:tc>
        <w:tc>
          <w:tcPr>
            <w:tcW w:w="674" w:type="dxa"/>
            <w:vMerge/>
            <w:vAlign w:val="center"/>
          </w:tcPr>
          <w:p w14:paraId="02C5DCA3" w14:textId="77777777" w:rsidR="000E6A86" w:rsidRPr="004114AB" w:rsidRDefault="000E6A86" w:rsidP="00B509D1">
            <w:pPr>
              <w:widowControl w:val="0"/>
              <w:spacing w:before="20" w:after="80" w:line="240" w:lineRule="auto"/>
              <w:jc w:val="center"/>
              <w:rPr>
                <w:color w:val="000000"/>
                <w:sz w:val="26"/>
                <w:szCs w:val="26"/>
                <w:lang w:bidi="hi-IN"/>
              </w:rPr>
            </w:pPr>
          </w:p>
        </w:tc>
        <w:tc>
          <w:tcPr>
            <w:tcW w:w="823" w:type="dxa"/>
            <w:vMerge/>
            <w:vAlign w:val="center"/>
          </w:tcPr>
          <w:p w14:paraId="7BAE1767" w14:textId="77777777" w:rsidR="000E6A86" w:rsidRPr="004114AB" w:rsidRDefault="000E6A86" w:rsidP="00B509D1">
            <w:pPr>
              <w:widowControl w:val="0"/>
              <w:spacing w:before="20" w:after="80" w:line="240" w:lineRule="auto"/>
              <w:jc w:val="center"/>
              <w:rPr>
                <w:color w:val="000000"/>
                <w:sz w:val="26"/>
                <w:szCs w:val="26"/>
                <w:lang w:bidi="hi-IN"/>
              </w:rPr>
            </w:pPr>
          </w:p>
        </w:tc>
        <w:tc>
          <w:tcPr>
            <w:tcW w:w="651" w:type="dxa"/>
            <w:vMerge/>
            <w:vAlign w:val="center"/>
          </w:tcPr>
          <w:p w14:paraId="60C4C17B" w14:textId="77777777" w:rsidR="000E6A86" w:rsidRPr="004114AB" w:rsidRDefault="000E6A86" w:rsidP="00B509D1">
            <w:pPr>
              <w:widowControl w:val="0"/>
              <w:spacing w:before="20" w:after="80" w:line="240" w:lineRule="auto"/>
              <w:jc w:val="center"/>
              <w:rPr>
                <w:color w:val="000000"/>
                <w:sz w:val="26"/>
                <w:szCs w:val="26"/>
                <w:lang w:bidi="hi-IN"/>
              </w:rPr>
            </w:pPr>
          </w:p>
        </w:tc>
        <w:tc>
          <w:tcPr>
            <w:tcW w:w="912" w:type="dxa"/>
            <w:vMerge/>
            <w:vAlign w:val="center"/>
          </w:tcPr>
          <w:p w14:paraId="773F6E36" w14:textId="77777777" w:rsidR="000E6A86" w:rsidRPr="004114AB" w:rsidRDefault="000E6A86" w:rsidP="00B509D1">
            <w:pPr>
              <w:widowControl w:val="0"/>
              <w:spacing w:before="20" w:after="80" w:line="240" w:lineRule="auto"/>
              <w:jc w:val="center"/>
              <w:rPr>
                <w:color w:val="000000"/>
                <w:sz w:val="26"/>
                <w:szCs w:val="26"/>
                <w:lang w:bidi="hi-IN"/>
              </w:rPr>
            </w:pPr>
          </w:p>
        </w:tc>
        <w:tc>
          <w:tcPr>
            <w:tcW w:w="589" w:type="dxa"/>
            <w:vAlign w:val="center"/>
          </w:tcPr>
          <w:p w14:paraId="57740859"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6</w:t>
            </w:r>
          </w:p>
        </w:tc>
        <w:tc>
          <w:tcPr>
            <w:tcW w:w="720" w:type="dxa"/>
            <w:vMerge/>
            <w:vAlign w:val="center"/>
          </w:tcPr>
          <w:p w14:paraId="19712C8E"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51" w:type="dxa"/>
            <w:gridSpan w:val="2"/>
            <w:vMerge/>
            <w:vAlign w:val="center"/>
          </w:tcPr>
          <w:p w14:paraId="25C6FE7B"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10" w:type="dxa"/>
            <w:vMerge/>
            <w:vAlign w:val="center"/>
          </w:tcPr>
          <w:p w14:paraId="5E1D85AE" w14:textId="77777777" w:rsidR="000E6A86" w:rsidRPr="004114AB" w:rsidRDefault="000E6A86" w:rsidP="00B509D1">
            <w:pPr>
              <w:widowControl w:val="0"/>
              <w:spacing w:before="20" w:after="80" w:line="240" w:lineRule="auto"/>
              <w:jc w:val="center"/>
              <w:rPr>
                <w:b/>
                <w:bCs/>
                <w:color w:val="000000"/>
                <w:sz w:val="26"/>
                <w:szCs w:val="26"/>
                <w:lang w:bidi="hi-IN"/>
              </w:rPr>
            </w:pPr>
          </w:p>
        </w:tc>
      </w:tr>
      <w:tr w:rsidR="000E6A86" w:rsidRPr="004114AB" w14:paraId="00DCB034" w14:textId="77777777" w:rsidTr="00B509D1">
        <w:tc>
          <w:tcPr>
            <w:tcW w:w="701" w:type="dxa"/>
            <w:vMerge/>
            <w:vAlign w:val="center"/>
          </w:tcPr>
          <w:p w14:paraId="2CC792FD" w14:textId="77777777" w:rsidR="000E6A86" w:rsidRPr="004114AB" w:rsidRDefault="000E6A86" w:rsidP="00B509D1">
            <w:pPr>
              <w:widowControl w:val="0"/>
              <w:spacing w:before="20" w:after="80" w:line="240" w:lineRule="auto"/>
              <w:jc w:val="center"/>
              <w:rPr>
                <w:b/>
                <w:color w:val="000000"/>
                <w:sz w:val="26"/>
                <w:szCs w:val="26"/>
              </w:rPr>
            </w:pPr>
          </w:p>
        </w:tc>
        <w:tc>
          <w:tcPr>
            <w:tcW w:w="1544" w:type="dxa"/>
            <w:vMerge/>
            <w:vAlign w:val="center"/>
          </w:tcPr>
          <w:p w14:paraId="7F5EBC4A" w14:textId="77777777" w:rsidR="000E6A86" w:rsidRPr="004114AB" w:rsidRDefault="000E6A86" w:rsidP="00B509D1">
            <w:pPr>
              <w:widowControl w:val="0"/>
              <w:spacing w:before="20" w:after="80" w:line="240" w:lineRule="auto"/>
              <w:rPr>
                <w:bCs/>
                <w:color w:val="000000"/>
                <w:sz w:val="26"/>
                <w:szCs w:val="26"/>
              </w:rPr>
            </w:pPr>
          </w:p>
        </w:tc>
        <w:tc>
          <w:tcPr>
            <w:tcW w:w="3412" w:type="dxa"/>
          </w:tcPr>
          <w:p w14:paraId="706A4E8D" w14:textId="77777777" w:rsidR="000E6A86" w:rsidRPr="004114AB" w:rsidRDefault="000E6A86" w:rsidP="00B509D1">
            <w:pPr>
              <w:widowControl w:val="0"/>
              <w:spacing w:before="20" w:after="80" w:line="240" w:lineRule="auto"/>
              <w:jc w:val="both"/>
              <w:rPr>
                <w:color w:val="000000"/>
                <w:sz w:val="26"/>
                <w:szCs w:val="26"/>
              </w:rPr>
            </w:pPr>
            <w:r w:rsidRPr="004114AB">
              <w:rPr>
                <w:color w:val="000000"/>
                <w:sz w:val="26"/>
                <w:szCs w:val="26"/>
                <w:lang w:val="nl-NL"/>
              </w:rPr>
              <w:t>4.2. Các hiện tượng bề mặt của chất lỏng; Thực hành: Xác định hệ số căng mặt ngoài của chất lỏng;</w:t>
            </w:r>
            <w:r w:rsidRPr="004114AB">
              <w:rPr>
                <w:color w:val="000000"/>
                <w:sz w:val="26"/>
                <w:szCs w:val="26"/>
              </w:rPr>
              <w:t xml:space="preserve"> Sự chuyển thể của các chất; Độ ẩm của không khí</w:t>
            </w:r>
          </w:p>
        </w:tc>
        <w:tc>
          <w:tcPr>
            <w:tcW w:w="630" w:type="dxa"/>
            <w:vAlign w:val="center"/>
          </w:tcPr>
          <w:p w14:paraId="3954782D"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2</w:t>
            </w:r>
          </w:p>
        </w:tc>
        <w:tc>
          <w:tcPr>
            <w:tcW w:w="810" w:type="dxa"/>
            <w:vAlign w:val="center"/>
          </w:tcPr>
          <w:p w14:paraId="7893210C" w14:textId="77777777" w:rsidR="000E6A86" w:rsidRPr="004114AB" w:rsidRDefault="000E6A86" w:rsidP="00B509D1">
            <w:pPr>
              <w:widowControl w:val="0"/>
              <w:spacing w:before="20" w:after="80" w:line="240" w:lineRule="auto"/>
              <w:jc w:val="center"/>
              <w:rPr>
                <w:color w:val="000000"/>
                <w:sz w:val="26"/>
                <w:szCs w:val="26"/>
              </w:rPr>
            </w:pPr>
            <w:r w:rsidRPr="004114AB">
              <w:rPr>
                <w:color w:val="000000"/>
                <w:sz w:val="26"/>
                <w:szCs w:val="26"/>
              </w:rPr>
              <w:t>1,5</w:t>
            </w:r>
          </w:p>
        </w:tc>
        <w:tc>
          <w:tcPr>
            <w:tcW w:w="630" w:type="dxa"/>
            <w:gridSpan w:val="2"/>
            <w:vAlign w:val="center"/>
          </w:tcPr>
          <w:p w14:paraId="3F67CD3C"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810" w:type="dxa"/>
            <w:vAlign w:val="center"/>
          </w:tcPr>
          <w:p w14:paraId="0C3944A7" w14:textId="77777777" w:rsidR="000E6A86" w:rsidRPr="004114AB" w:rsidRDefault="000E6A86" w:rsidP="00B509D1">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674" w:type="dxa"/>
            <w:vMerge/>
            <w:vAlign w:val="center"/>
          </w:tcPr>
          <w:p w14:paraId="0C0B6395" w14:textId="77777777" w:rsidR="000E6A86" w:rsidRPr="004114AB" w:rsidRDefault="000E6A86" w:rsidP="00B509D1">
            <w:pPr>
              <w:widowControl w:val="0"/>
              <w:spacing w:before="20" w:after="80" w:line="240" w:lineRule="auto"/>
              <w:jc w:val="center"/>
              <w:rPr>
                <w:color w:val="000000"/>
                <w:sz w:val="26"/>
                <w:szCs w:val="26"/>
                <w:lang w:bidi="hi-IN"/>
              </w:rPr>
            </w:pPr>
          </w:p>
        </w:tc>
        <w:tc>
          <w:tcPr>
            <w:tcW w:w="823" w:type="dxa"/>
            <w:vMerge/>
            <w:vAlign w:val="center"/>
          </w:tcPr>
          <w:p w14:paraId="2BF8055A" w14:textId="77777777" w:rsidR="000E6A86" w:rsidRPr="004114AB" w:rsidRDefault="000E6A86" w:rsidP="00B509D1">
            <w:pPr>
              <w:widowControl w:val="0"/>
              <w:spacing w:before="20" w:after="80" w:line="240" w:lineRule="auto"/>
              <w:jc w:val="center"/>
              <w:rPr>
                <w:color w:val="000000"/>
                <w:sz w:val="26"/>
                <w:szCs w:val="26"/>
                <w:lang w:bidi="hi-IN"/>
              </w:rPr>
            </w:pPr>
          </w:p>
        </w:tc>
        <w:tc>
          <w:tcPr>
            <w:tcW w:w="651" w:type="dxa"/>
            <w:vMerge/>
            <w:vAlign w:val="center"/>
          </w:tcPr>
          <w:p w14:paraId="64F20657" w14:textId="77777777" w:rsidR="000E6A86" w:rsidRPr="004114AB" w:rsidRDefault="000E6A86" w:rsidP="00B509D1">
            <w:pPr>
              <w:widowControl w:val="0"/>
              <w:spacing w:before="20" w:after="80" w:line="240" w:lineRule="auto"/>
              <w:jc w:val="center"/>
              <w:rPr>
                <w:color w:val="000000"/>
                <w:sz w:val="26"/>
                <w:szCs w:val="26"/>
                <w:lang w:bidi="hi-IN"/>
              </w:rPr>
            </w:pPr>
          </w:p>
        </w:tc>
        <w:tc>
          <w:tcPr>
            <w:tcW w:w="912" w:type="dxa"/>
            <w:vMerge/>
            <w:vAlign w:val="center"/>
          </w:tcPr>
          <w:p w14:paraId="33EA1DBC" w14:textId="77777777" w:rsidR="000E6A86" w:rsidRPr="004114AB" w:rsidRDefault="000E6A86" w:rsidP="00B509D1">
            <w:pPr>
              <w:widowControl w:val="0"/>
              <w:spacing w:before="20" w:after="80" w:line="240" w:lineRule="auto"/>
              <w:jc w:val="center"/>
              <w:rPr>
                <w:color w:val="000000"/>
                <w:sz w:val="26"/>
                <w:szCs w:val="26"/>
                <w:lang w:bidi="hi-IN"/>
              </w:rPr>
            </w:pPr>
          </w:p>
        </w:tc>
        <w:tc>
          <w:tcPr>
            <w:tcW w:w="589" w:type="dxa"/>
            <w:vAlign w:val="center"/>
          </w:tcPr>
          <w:p w14:paraId="37837EE1" w14:textId="77777777" w:rsidR="000E6A86" w:rsidRPr="004114AB" w:rsidRDefault="000E6A86" w:rsidP="00B509D1">
            <w:pPr>
              <w:widowControl w:val="0"/>
              <w:spacing w:before="20" w:after="80" w:line="240" w:lineRule="auto"/>
              <w:jc w:val="center"/>
              <w:rPr>
                <w:b/>
                <w:bCs/>
                <w:color w:val="000000"/>
                <w:sz w:val="26"/>
                <w:szCs w:val="26"/>
                <w:lang w:bidi="hi-IN"/>
              </w:rPr>
            </w:pPr>
            <w:r w:rsidRPr="004114AB">
              <w:rPr>
                <w:b/>
                <w:bCs/>
                <w:color w:val="000000"/>
                <w:sz w:val="26"/>
                <w:szCs w:val="26"/>
                <w:lang w:bidi="hi-IN"/>
              </w:rPr>
              <w:t>3</w:t>
            </w:r>
          </w:p>
        </w:tc>
        <w:tc>
          <w:tcPr>
            <w:tcW w:w="720" w:type="dxa"/>
            <w:vMerge/>
            <w:vAlign w:val="center"/>
          </w:tcPr>
          <w:p w14:paraId="4AA73F73"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51" w:type="dxa"/>
            <w:gridSpan w:val="2"/>
            <w:vMerge/>
            <w:vAlign w:val="center"/>
          </w:tcPr>
          <w:p w14:paraId="0D3A0415" w14:textId="77777777" w:rsidR="000E6A86" w:rsidRPr="004114AB" w:rsidRDefault="000E6A86" w:rsidP="00B509D1">
            <w:pPr>
              <w:widowControl w:val="0"/>
              <w:spacing w:before="20" w:after="80" w:line="240" w:lineRule="auto"/>
              <w:jc w:val="center"/>
              <w:rPr>
                <w:b/>
                <w:bCs/>
                <w:color w:val="000000"/>
                <w:sz w:val="26"/>
                <w:szCs w:val="26"/>
                <w:lang w:bidi="hi-IN"/>
              </w:rPr>
            </w:pPr>
          </w:p>
        </w:tc>
        <w:tc>
          <w:tcPr>
            <w:tcW w:w="810" w:type="dxa"/>
            <w:vMerge/>
            <w:vAlign w:val="center"/>
          </w:tcPr>
          <w:p w14:paraId="05BB634A" w14:textId="77777777" w:rsidR="000E6A86" w:rsidRPr="004114AB" w:rsidRDefault="000E6A86" w:rsidP="00B509D1">
            <w:pPr>
              <w:widowControl w:val="0"/>
              <w:spacing w:before="20" w:after="80" w:line="240" w:lineRule="auto"/>
              <w:jc w:val="center"/>
              <w:rPr>
                <w:b/>
                <w:bCs/>
                <w:color w:val="000000"/>
                <w:sz w:val="26"/>
                <w:szCs w:val="26"/>
                <w:lang w:bidi="hi-IN"/>
              </w:rPr>
            </w:pPr>
          </w:p>
        </w:tc>
      </w:tr>
      <w:tr w:rsidR="000E6A86" w:rsidRPr="004114AB" w14:paraId="118CDEFC" w14:textId="77777777" w:rsidTr="00B509D1">
        <w:trPr>
          <w:trHeight w:val="70"/>
        </w:trPr>
        <w:tc>
          <w:tcPr>
            <w:tcW w:w="2245" w:type="dxa"/>
            <w:gridSpan w:val="2"/>
            <w:vAlign w:val="center"/>
          </w:tcPr>
          <w:p w14:paraId="2D6075B6"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Tổng</w:t>
            </w:r>
          </w:p>
        </w:tc>
        <w:tc>
          <w:tcPr>
            <w:tcW w:w="3412" w:type="dxa"/>
          </w:tcPr>
          <w:p w14:paraId="68909125" w14:textId="77777777" w:rsidR="000E6A86" w:rsidRPr="004114AB" w:rsidRDefault="000E6A86" w:rsidP="00B509D1">
            <w:pPr>
              <w:widowControl w:val="0"/>
              <w:spacing w:before="20" w:after="80" w:line="240" w:lineRule="auto"/>
              <w:jc w:val="both"/>
              <w:rPr>
                <w:b/>
                <w:color w:val="000000"/>
                <w:sz w:val="26"/>
                <w:szCs w:val="26"/>
                <w:lang w:bidi="hi-IN"/>
              </w:rPr>
            </w:pPr>
          </w:p>
        </w:tc>
        <w:tc>
          <w:tcPr>
            <w:tcW w:w="630" w:type="dxa"/>
            <w:vAlign w:val="center"/>
          </w:tcPr>
          <w:p w14:paraId="0D1D2F78" w14:textId="77777777" w:rsidR="000E6A86" w:rsidRPr="004114AB" w:rsidRDefault="000E6A86" w:rsidP="00B509D1">
            <w:pPr>
              <w:widowControl w:val="0"/>
              <w:spacing w:before="20" w:after="80" w:line="240" w:lineRule="auto"/>
              <w:jc w:val="center"/>
              <w:rPr>
                <w:b/>
                <w:color w:val="000000"/>
                <w:sz w:val="26"/>
                <w:szCs w:val="26"/>
                <w:lang w:bidi="hi-IN"/>
              </w:rPr>
            </w:pPr>
            <w:r w:rsidRPr="004114AB">
              <w:rPr>
                <w:b/>
                <w:color w:val="000000"/>
                <w:sz w:val="26"/>
                <w:szCs w:val="26"/>
                <w:lang w:bidi="hi-IN"/>
              </w:rPr>
              <w:t>16</w:t>
            </w:r>
          </w:p>
        </w:tc>
        <w:tc>
          <w:tcPr>
            <w:tcW w:w="810" w:type="dxa"/>
            <w:vAlign w:val="center"/>
          </w:tcPr>
          <w:p w14:paraId="33B2C37F" w14:textId="77777777" w:rsidR="000E6A86" w:rsidRPr="004114AB" w:rsidRDefault="000E6A86" w:rsidP="00B509D1">
            <w:pPr>
              <w:widowControl w:val="0"/>
              <w:spacing w:before="20" w:after="80" w:line="240" w:lineRule="auto"/>
              <w:jc w:val="center"/>
              <w:rPr>
                <w:b/>
                <w:color w:val="000000"/>
                <w:sz w:val="26"/>
                <w:szCs w:val="26"/>
                <w:lang w:bidi="hi-IN"/>
              </w:rPr>
            </w:pPr>
            <w:r w:rsidRPr="004114AB">
              <w:rPr>
                <w:b/>
                <w:color w:val="000000"/>
                <w:sz w:val="26"/>
                <w:szCs w:val="26"/>
                <w:lang w:bidi="hi-IN"/>
              </w:rPr>
              <w:t>12</w:t>
            </w:r>
          </w:p>
        </w:tc>
        <w:tc>
          <w:tcPr>
            <w:tcW w:w="630" w:type="dxa"/>
            <w:gridSpan w:val="2"/>
            <w:vAlign w:val="center"/>
          </w:tcPr>
          <w:p w14:paraId="6C029BC0"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12</w:t>
            </w:r>
          </w:p>
        </w:tc>
        <w:tc>
          <w:tcPr>
            <w:tcW w:w="810" w:type="dxa"/>
            <w:vAlign w:val="center"/>
          </w:tcPr>
          <w:p w14:paraId="3B1E12EE"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12</w:t>
            </w:r>
          </w:p>
        </w:tc>
        <w:tc>
          <w:tcPr>
            <w:tcW w:w="674" w:type="dxa"/>
            <w:vAlign w:val="center"/>
          </w:tcPr>
          <w:p w14:paraId="0BC909CF" w14:textId="77777777" w:rsidR="000E6A86" w:rsidRPr="004114AB" w:rsidRDefault="000E6A86" w:rsidP="00B509D1">
            <w:pPr>
              <w:widowControl w:val="0"/>
              <w:spacing w:before="20" w:after="80" w:line="240" w:lineRule="auto"/>
              <w:jc w:val="center"/>
              <w:rPr>
                <w:b/>
                <w:color w:val="000000"/>
                <w:sz w:val="26"/>
                <w:szCs w:val="26"/>
                <w:lang w:bidi="hi-IN"/>
              </w:rPr>
            </w:pPr>
            <w:r w:rsidRPr="004114AB">
              <w:rPr>
                <w:b/>
                <w:color w:val="000000"/>
                <w:sz w:val="26"/>
                <w:szCs w:val="26"/>
                <w:lang w:bidi="hi-IN"/>
              </w:rPr>
              <w:t>2</w:t>
            </w:r>
          </w:p>
        </w:tc>
        <w:tc>
          <w:tcPr>
            <w:tcW w:w="823" w:type="dxa"/>
            <w:vAlign w:val="center"/>
          </w:tcPr>
          <w:p w14:paraId="3A89F968" w14:textId="77777777" w:rsidR="000E6A86" w:rsidRPr="004114AB" w:rsidRDefault="000E6A86" w:rsidP="00B509D1">
            <w:pPr>
              <w:widowControl w:val="0"/>
              <w:spacing w:before="20" w:after="80" w:line="240" w:lineRule="auto"/>
              <w:jc w:val="center"/>
              <w:rPr>
                <w:b/>
                <w:color w:val="000000"/>
                <w:sz w:val="26"/>
                <w:szCs w:val="26"/>
                <w:lang w:bidi="hi-IN"/>
              </w:rPr>
            </w:pPr>
            <w:r w:rsidRPr="004114AB">
              <w:rPr>
                <w:b/>
                <w:color w:val="000000"/>
                <w:sz w:val="26"/>
                <w:szCs w:val="26"/>
                <w:lang w:bidi="hi-IN"/>
              </w:rPr>
              <w:t>15</w:t>
            </w:r>
          </w:p>
        </w:tc>
        <w:tc>
          <w:tcPr>
            <w:tcW w:w="651" w:type="dxa"/>
            <w:vAlign w:val="center"/>
          </w:tcPr>
          <w:p w14:paraId="5A31CEE4" w14:textId="77777777" w:rsidR="000E6A86" w:rsidRPr="004114AB" w:rsidRDefault="000E6A86" w:rsidP="00B509D1">
            <w:pPr>
              <w:widowControl w:val="0"/>
              <w:spacing w:before="20" w:after="80" w:line="240" w:lineRule="auto"/>
              <w:jc w:val="center"/>
              <w:rPr>
                <w:b/>
                <w:color w:val="000000"/>
                <w:sz w:val="26"/>
                <w:szCs w:val="26"/>
                <w:lang w:bidi="hi-IN"/>
              </w:rPr>
            </w:pPr>
            <w:r w:rsidRPr="004114AB">
              <w:rPr>
                <w:b/>
                <w:color w:val="000000"/>
                <w:sz w:val="26"/>
                <w:szCs w:val="26"/>
                <w:lang w:bidi="hi-IN"/>
              </w:rPr>
              <w:t>2</w:t>
            </w:r>
          </w:p>
        </w:tc>
        <w:tc>
          <w:tcPr>
            <w:tcW w:w="912" w:type="dxa"/>
            <w:vAlign w:val="center"/>
          </w:tcPr>
          <w:p w14:paraId="43DADEF0" w14:textId="77777777" w:rsidR="000E6A86" w:rsidRPr="004114AB" w:rsidRDefault="000E6A86" w:rsidP="00B509D1">
            <w:pPr>
              <w:widowControl w:val="0"/>
              <w:spacing w:before="20" w:after="80" w:line="240" w:lineRule="auto"/>
              <w:jc w:val="center"/>
              <w:rPr>
                <w:b/>
                <w:color w:val="000000"/>
                <w:sz w:val="26"/>
                <w:szCs w:val="26"/>
                <w:lang w:bidi="hi-IN"/>
              </w:rPr>
            </w:pPr>
            <w:r w:rsidRPr="004114AB">
              <w:rPr>
                <w:b/>
                <w:color w:val="000000"/>
                <w:sz w:val="26"/>
                <w:szCs w:val="26"/>
                <w:lang w:bidi="hi-IN"/>
              </w:rPr>
              <w:t>12</w:t>
            </w:r>
          </w:p>
        </w:tc>
        <w:tc>
          <w:tcPr>
            <w:tcW w:w="589" w:type="dxa"/>
            <w:vAlign w:val="center"/>
          </w:tcPr>
          <w:p w14:paraId="3EA77C6C"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28</w:t>
            </w:r>
          </w:p>
        </w:tc>
        <w:tc>
          <w:tcPr>
            <w:tcW w:w="720" w:type="dxa"/>
            <w:vAlign w:val="center"/>
          </w:tcPr>
          <w:p w14:paraId="3A5D0FE7"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4</w:t>
            </w:r>
          </w:p>
        </w:tc>
        <w:tc>
          <w:tcPr>
            <w:tcW w:w="851" w:type="dxa"/>
            <w:gridSpan w:val="2"/>
            <w:vAlign w:val="center"/>
          </w:tcPr>
          <w:p w14:paraId="1F37F480"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45</w:t>
            </w:r>
          </w:p>
        </w:tc>
        <w:tc>
          <w:tcPr>
            <w:tcW w:w="810" w:type="dxa"/>
            <w:vAlign w:val="center"/>
          </w:tcPr>
          <w:p w14:paraId="40AB9556"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100</w:t>
            </w:r>
          </w:p>
        </w:tc>
      </w:tr>
      <w:tr w:rsidR="000E6A86" w:rsidRPr="004114AB" w14:paraId="526DFB31" w14:textId="77777777" w:rsidTr="00B509D1">
        <w:trPr>
          <w:trHeight w:val="70"/>
        </w:trPr>
        <w:tc>
          <w:tcPr>
            <w:tcW w:w="2245" w:type="dxa"/>
            <w:gridSpan w:val="2"/>
            <w:vAlign w:val="center"/>
          </w:tcPr>
          <w:p w14:paraId="64531BBF"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Tỉ lệ %</w:t>
            </w:r>
          </w:p>
        </w:tc>
        <w:tc>
          <w:tcPr>
            <w:tcW w:w="3412" w:type="dxa"/>
          </w:tcPr>
          <w:p w14:paraId="635C630C" w14:textId="77777777" w:rsidR="000E6A86" w:rsidRPr="004114AB" w:rsidRDefault="000E6A86" w:rsidP="00B509D1">
            <w:pPr>
              <w:widowControl w:val="0"/>
              <w:spacing w:before="20" w:after="80" w:line="240" w:lineRule="auto"/>
              <w:jc w:val="both"/>
              <w:rPr>
                <w:b/>
                <w:color w:val="000000"/>
                <w:sz w:val="26"/>
                <w:szCs w:val="26"/>
              </w:rPr>
            </w:pPr>
          </w:p>
        </w:tc>
        <w:tc>
          <w:tcPr>
            <w:tcW w:w="1447" w:type="dxa"/>
            <w:gridSpan w:val="3"/>
            <w:vAlign w:val="center"/>
          </w:tcPr>
          <w:p w14:paraId="6A50BC71"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40</w:t>
            </w:r>
          </w:p>
        </w:tc>
        <w:tc>
          <w:tcPr>
            <w:tcW w:w="1433" w:type="dxa"/>
            <w:gridSpan w:val="2"/>
            <w:vAlign w:val="center"/>
          </w:tcPr>
          <w:p w14:paraId="365A2945"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30</w:t>
            </w:r>
          </w:p>
        </w:tc>
        <w:tc>
          <w:tcPr>
            <w:tcW w:w="1497" w:type="dxa"/>
            <w:gridSpan w:val="2"/>
            <w:vAlign w:val="center"/>
          </w:tcPr>
          <w:p w14:paraId="3BEE1D53"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20</w:t>
            </w:r>
          </w:p>
        </w:tc>
        <w:tc>
          <w:tcPr>
            <w:tcW w:w="1563" w:type="dxa"/>
            <w:gridSpan w:val="2"/>
            <w:vAlign w:val="center"/>
          </w:tcPr>
          <w:p w14:paraId="38E7CA27"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10</w:t>
            </w:r>
          </w:p>
        </w:tc>
        <w:tc>
          <w:tcPr>
            <w:tcW w:w="589" w:type="dxa"/>
            <w:vAlign w:val="center"/>
          </w:tcPr>
          <w:p w14:paraId="2F42FB35"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70</w:t>
            </w:r>
          </w:p>
        </w:tc>
        <w:tc>
          <w:tcPr>
            <w:tcW w:w="720" w:type="dxa"/>
            <w:vAlign w:val="center"/>
          </w:tcPr>
          <w:p w14:paraId="37ABED35"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30</w:t>
            </w:r>
          </w:p>
        </w:tc>
        <w:tc>
          <w:tcPr>
            <w:tcW w:w="851" w:type="dxa"/>
            <w:gridSpan w:val="2"/>
            <w:vAlign w:val="center"/>
          </w:tcPr>
          <w:p w14:paraId="59B7D2A2"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45</w:t>
            </w:r>
          </w:p>
        </w:tc>
        <w:tc>
          <w:tcPr>
            <w:tcW w:w="810" w:type="dxa"/>
            <w:vAlign w:val="center"/>
          </w:tcPr>
          <w:p w14:paraId="7C187C85"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100</w:t>
            </w:r>
          </w:p>
        </w:tc>
      </w:tr>
      <w:tr w:rsidR="000E6A86" w:rsidRPr="004114AB" w14:paraId="0D5D0825" w14:textId="77777777" w:rsidTr="00B509D1">
        <w:trPr>
          <w:trHeight w:val="70"/>
        </w:trPr>
        <w:tc>
          <w:tcPr>
            <w:tcW w:w="2245" w:type="dxa"/>
            <w:gridSpan w:val="2"/>
            <w:vAlign w:val="center"/>
          </w:tcPr>
          <w:p w14:paraId="604A70D3"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Tỉ lệ chung%</w:t>
            </w:r>
          </w:p>
        </w:tc>
        <w:tc>
          <w:tcPr>
            <w:tcW w:w="3412" w:type="dxa"/>
          </w:tcPr>
          <w:p w14:paraId="22D72951" w14:textId="77777777" w:rsidR="000E6A86" w:rsidRPr="004114AB" w:rsidRDefault="000E6A86" w:rsidP="00B509D1">
            <w:pPr>
              <w:widowControl w:val="0"/>
              <w:spacing w:before="20" w:after="80" w:line="240" w:lineRule="auto"/>
              <w:jc w:val="both"/>
              <w:rPr>
                <w:b/>
                <w:color w:val="000000"/>
                <w:sz w:val="26"/>
                <w:szCs w:val="26"/>
              </w:rPr>
            </w:pPr>
          </w:p>
        </w:tc>
        <w:tc>
          <w:tcPr>
            <w:tcW w:w="2880" w:type="dxa"/>
            <w:gridSpan w:val="5"/>
            <w:vAlign w:val="center"/>
          </w:tcPr>
          <w:p w14:paraId="3358DA06"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70</w:t>
            </w:r>
          </w:p>
        </w:tc>
        <w:tc>
          <w:tcPr>
            <w:tcW w:w="3060" w:type="dxa"/>
            <w:gridSpan w:val="4"/>
            <w:vAlign w:val="center"/>
          </w:tcPr>
          <w:p w14:paraId="72B0EA99"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30</w:t>
            </w:r>
          </w:p>
        </w:tc>
        <w:tc>
          <w:tcPr>
            <w:tcW w:w="1388" w:type="dxa"/>
            <w:gridSpan w:val="3"/>
            <w:vAlign w:val="center"/>
          </w:tcPr>
          <w:p w14:paraId="0824E84C"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100</w:t>
            </w:r>
          </w:p>
        </w:tc>
        <w:tc>
          <w:tcPr>
            <w:tcW w:w="772" w:type="dxa"/>
            <w:vAlign w:val="center"/>
          </w:tcPr>
          <w:p w14:paraId="0AF050B4"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45</w:t>
            </w:r>
          </w:p>
        </w:tc>
        <w:tc>
          <w:tcPr>
            <w:tcW w:w="810" w:type="dxa"/>
            <w:vAlign w:val="center"/>
          </w:tcPr>
          <w:p w14:paraId="4054B97F" w14:textId="77777777" w:rsidR="000E6A86" w:rsidRPr="004114AB" w:rsidRDefault="000E6A86" w:rsidP="00B509D1">
            <w:pPr>
              <w:widowControl w:val="0"/>
              <w:spacing w:before="20" w:after="80" w:line="240" w:lineRule="auto"/>
              <w:jc w:val="center"/>
              <w:rPr>
                <w:b/>
                <w:color w:val="000000"/>
                <w:sz w:val="26"/>
                <w:szCs w:val="26"/>
              </w:rPr>
            </w:pPr>
            <w:r w:rsidRPr="004114AB">
              <w:rPr>
                <w:b/>
                <w:color w:val="000000"/>
                <w:sz w:val="26"/>
                <w:szCs w:val="26"/>
              </w:rPr>
              <w:t>100</w:t>
            </w:r>
          </w:p>
        </w:tc>
      </w:tr>
    </w:tbl>
    <w:p w14:paraId="450E2019" w14:textId="77777777" w:rsidR="000E6A86" w:rsidRPr="004114AB" w:rsidRDefault="000E6A86" w:rsidP="000E6A86">
      <w:pPr>
        <w:widowControl w:val="0"/>
        <w:spacing w:before="20" w:after="80" w:line="240" w:lineRule="auto"/>
        <w:rPr>
          <w:b/>
          <w:color w:val="000000"/>
          <w:sz w:val="26"/>
          <w:szCs w:val="26"/>
        </w:rPr>
      </w:pPr>
      <w:r w:rsidRPr="004114AB">
        <w:rPr>
          <w:b/>
          <w:color w:val="000000"/>
          <w:sz w:val="26"/>
          <w:szCs w:val="26"/>
        </w:rPr>
        <w:t>Lưu ý:</w:t>
      </w:r>
    </w:p>
    <w:p w14:paraId="49F242D0" w14:textId="77777777" w:rsidR="000E6A86" w:rsidRPr="004114AB" w:rsidRDefault="000E6A86" w:rsidP="000E6A86">
      <w:pPr>
        <w:pStyle w:val="Footer"/>
        <w:widowControl w:val="0"/>
        <w:spacing w:before="20" w:after="80"/>
        <w:rPr>
          <w:color w:val="000000"/>
          <w:sz w:val="26"/>
          <w:szCs w:val="26"/>
        </w:rPr>
      </w:pPr>
      <w:r w:rsidRPr="004114AB">
        <w:rPr>
          <w:color w:val="000000"/>
          <w:sz w:val="26"/>
          <w:szCs w:val="26"/>
        </w:rPr>
        <w:t>- Các câu hỏi ở cấp độ nhận biết và thông hiểu là các câu hỏi trắc nghiệm khách quan 4 lựa chọn, trong đó có duy nhất 1 lựa chọn đúng;</w:t>
      </w:r>
    </w:p>
    <w:p w14:paraId="6DF9F655" w14:textId="77777777" w:rsidR="000E6A86" w:rsidRPr="004114AB" w:rsidRDefault="000E6A86" w:rsidP="000E6A86">
      <w:pPr>
        <w:pStyle w:val="Footer"/>
        <w:widowControl w:val="0"/>
        <w:spacing w:before="20" w:after="80"/>
        <w:rPr>
          <w:color w:val="000000"/>
          <w:sz w:val="26"/>
          <w:szCs w:val="26"/>
        </w:rPr>
      </w:pPr>
      <w:r w:rsidRPr="004114AB">
        <w:rPr>
          <w:color w:val="000000"/>
          <w:sz w:val="26"/>
          <w:szCs w:val="26"/>
        </w:rPr>
        <w:t>- Các câu hỏi ở cấp độ vận dụng và vận dụng cao là các câu hỏi tự luận;</w:t>
      </w:r>
    </w:p>
    <w:p w14:paraId="296C13BD" w14:textId="77777777" w:rsidR="000E6A86" w:rsidRPr="004114AB" w:rsidRDefault="000E6A86" w:rsidP="000E6A86">
      <w:pPr>
        <w:pStyle w:val="Footer"/>
        <w:widowControl w:val="0"/>
        <w:spacing w:before="20" w:after="80"/>
        <w:rPr>
          <w:color w:val="000000"/>
          <w:sz w:val="26"/>
          <w:szCs w:val="26"/>
        </w:rPr>
      </w:pPr>
      <w:r w:rsidRPr="004114AB">
        <w:rPr>
          <w:color w:val="000000"/>
          <w:sz w:val="26"/>
          <w:szCs w:val="26"/>
        </w:rPr>
        <w:t>- Số điểm tính cho 1 câu trắc nghiệm là 0,25 điểm; số điểm cho câu hỏi tự luận được quy định rõ trong hướng dẫn chấm;</w:t>
      </w:r>
    </w:p>
    <w:p w14:paraId="323E130D" w14:textId="77777777" w:rsidR="000E6A86" w:rsidRPr="004114AB" w:rsidRDefault="000E6A86" w:rsidP="000E6A86">
      <w:pPr>
        <w:widowControl w:val="0"/>
        <w:spacing w:before="20" w:after="80" w:line="240" w:lineRule="auto"/>
        <w:jc w:val="both"/>
        <w:rPr>
          <w:bCs/>
          <w:color w:val="000000"/>
          <w:spacing w:val="-2"/>
          <w:sz w:val="26"/>
          <w:szCs w:val="26"/>
        </w:rPr>
      </w:pPr>
      <w:r w:rsidRPr="004114AB">
        <w:rPr>
          <w:bCs/>
          <w:color w:val="000000"/>
          <w:spacing w:val="-2"/>
          <w:sz w:val="26"/>
          <w:szCs w:val="26"/>
        </w:rPr>
        <w:t>- Trong đơn vị kiến thức 1.1; 1.2; 1.3; 2.1; 3.1; 4.1; 4.2 chỉ được chọn một câu mức độ vận dụng và một câu mức độ vận dụng cao ở một trong bốn đơn vị kiến thức đó. Các câu hỏi không trùng đơn vị kiến thức với nhau.</w:t>
      </w:r>
    </w:p>
    <w:p w14:paraId="126DA7F3" w14:textId="77777777" w:rsidR="000E6A86" w:rsidRPr="004114AB" w:rsidRDefault="000E6A86" w:rsidP="000E6A86">
      <w:pPr>
        <w:widowControl w:val="0"/>
        <w:spacing w:before="20" w:after="80" w:line="240" w:lineRule="auto"/>
        <w:jc w:val="center"/>
        <w:rPr>
          <w:b/>
          <w:color w:val="000000"/>
          <w:sz w:val="26"/>
          <w:szCs w:val="26"/>
        </w:rPr>
      </w:pPr>
    </w:p>
    <w:p w14:paraId="13D0E108" w14:textId="77777777" w:rsidR="000E6A86" w:rsidRDefault="000E6A86" w:rsidP="000E6A86">
      <w:r w:rsidRPr="004114AB">
        <w:rPr>
          <w:b/>
          <w:color w:val="000000"/>
          <w:sz w:val="26"/>
          <w:szCs w:val="26"/>
        </w:rPr>
        <w:br w:type="page"/>
      </w:r>
    </w:p>
    <w:p w14:paraId="590C0012" w14:textId="77777777" w:rsidR="00D55CA1" w:rsidRPr="004114AB" w:rsidRDefault="00D55CA1" w:rsidP="00D55CA1">
      <w:pPr>
        <w:widowControl w:val="0"/>
        <w:spacing w:before="20" w:after="80" w:line="240" w:lineRule="auto"/>
        <w:jc w:val="center"/>
        <w:rPr>
          <w:b/>
          <w:color w:val="000000"/>
          <w:sz w:val="26"/>
          <w:szCs w:val="26"/>
        </w:rPr>
      </w:pPr>
      <w:r w:rsidRPr="004114AB">
        <w:rPr>
          <w:b/>
          <w:color w:val="000000"/>
          <w:sz w:val="26"/>
          <w:szCs w:val="26"/>
        </w:rPr>
        <w:lastRenderedPageBreak/>
        <w:t>BẢN ĐẶC TẢ ĐỀ KIỂM TRA CUỐI KỲ II</w:t>
      </w:r>
    </w:p>
    <w:p w14:paraId="3C6BA3AE" w14:textId="77777777" w:rsidR="00D55CA1" w:rsidRPr="004114AB" w:rsidRDefault="00D55CA1" w:rsidP="00D55CA1">
      <w:pPr>
        <w:widowControl w:val="0"/>
        <w:spacing w:before="20" w:after="80" w:line="240" w:lineRule="auto"/>
        <w:jc w:val="center"/>
        <w:rPr>
          <w:b/>
          <w:color w:val="000000"/>
          <w:sz w:val="26"/>
          <w:szCs w:val="26"/>
        </w:rPr>
      </w:pPr>
      <w:r w:rsidRPr="004114AB">
        <w:rPr>
          <w:b/>
          <w:color w:val="000000"/>
          <w:sz w:val="26"/>
          <w:szCs w:val="26"/>
        </w:rPr>
        <w:t xml:space="preserve">MÔN: VẬT LÍ 10 – THỜI GIAN LÀM BÀI: 45 PHÚT </w:t>
      </w:r>
    </w:p>
    <w:tbl>
      <w:tblPr>
        <w:tblW w:w="14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5"/>
        <w:gridCol w:w="1516"/>
        <w:gridCol w:w="1795"/>
        <w:gridCol w:w="6237"/>
        <w:gridCol w:w="950"/>
        <w:gridCol w:w="990"/>
        <w:gridCol w:w="990"/>
        <w:gridCol w:w="1080"/>
      </w:tblGrid>
      <w:tr w:rsidR="00D55CA1" w:rsidRPr="004114AB" w14:paraId="689FB372" w14:textId="77777777" w:rsidTr="00CB1C93">
        <w:tc>
          <w:tcPr>
            <w:tcW w:w="625" w:type="dxa"/>
            <w:vMerge w:val="restart"/>
            <w:vAlign w:val="center"/>
          </w:tcPr>
          <w:p w14:paraId="08732EB2"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TT</w:t>
            </w:r>
          </w:p>
        </w:tc>
        <w:tc>
          <w:tcPr>
            <w:tcW w:w="1516" w:type="dxa"/>
            <w:vMerge w:val="restart"/>
            <w:vAlign w:val="center"/>
          </w:tcPr>
          <w:p w14:paraId="45D30608"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1795" w:type="dxa"/>
            <w:vMerge w:val="restart"/>
            <w:vAlign w:val="center"/>
          </w:tcPr>
          <w:p w14:paraId="4B9B308E"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6237" w:type="dxa"/>
            <w:vMerge w:val="restart"/>
            <w:vAlign w:val="center"/>
          </w:tcPr>
          <w:p w14:paraId="1BA294A6"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Mức độ kiến thức, kĩ năng</w:t>
            </w:r>
          </w:p>
          <w:p w14:paraId="472D6EB5"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cần kiểm tra, đánh giá</w:t>
            </w:r>
          </w:p>
        </w:tc>
        <w:tc>
          <w:tcPr>
            <w:tcW w:w="4010" w:type="dxa"/>
            <w:gridSpan w:val="4"/>
            <w:vAlign w:val="center"/>
          </w:tcPr>
          <w:p w14:paraId="34FCFDC1"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r>
      <w:tr w:rsidR="00D55CA1" w:rsidRPr="004114AB" w14:paraId="0AF78E58" w14:textId="77777777" w:rsidTr="00CB1C93">
        <w:tc>
          <w:tcPr>
            <w:tcW w:w="625" w:type="dxa"/>
            <w:vMerge/>
            <w:vAlign w:val="center"/>
          </w:tcPr>
          <w:p w14:paraId="51B4108D" w14:textId="77777777" w:rsidR="00D55CA1" w:rsidRPr="004114AB" w:rsidRDefault="00D55CA1" w:rsidP="00CB1C93">
            <w:pPr>
              <w:widowControl w:val="0"/>
              <w:spacing w:before="20" w:after="80" w:line="240" w:lineRule="auto"/>
              <w:jc w:val="center"/>
              <w:rPr>
                <w:b/>
                <w:color w:val="000000"/>
                <w:sz w:val="26"/>
                <w:szCs w:val="26"/>
              </w:rPr>
            </w:pPr>
          </w:p>
        </w:tc>
        <w:tc>
          <w:tcPr>
            <w:tcW w:w="1516" w:type="dxa"/>
            <w:vMerge/>
            <w:vAlign w:val="center"/>
          </w:tcPr>
          <w:p w14:paraId="03EBDFE5" w14:textId="77777777" w:rsidR="00D55CA1" w:rsidRPr="004114AB" w:rsidRDefault="00D55CA1" w:rsidP="00CB1C93">
            <w:pPr>
              <w:widowControl w:val="0"/>
              <w:spacing w:before="20" w:after="80" w:line="240" w:lineRule="auto"/>
              <w:jc w:val="center"/>
              <w:rPr>
                <w:b/>
                <w:color w:val="000000"/>
                <w:sz w:val="26"/>
                <w:szCs w:val="26"/>
              </w:rPr>
            </w:pPr>
          </w:p>
        </w:tc>
        <w:tc>
          <w:tcPr>
            <w:tcW w:w="1795" w:type="dxa"/>
            <w:vMerge/>
            <w:vAlign w:val="center"/>
          </w:tcPr>
          <w:p w14:paraId="0AF91289" w14:textId="77777777" w:rsidR="00D55CA1" w:rsidRPr="004114AB" w:rsidRDefault="00D55CA1" w:rsidP="00CB1C93">
            <w:pPr>
              <w:widowControl w:val="0"/>
              <w:spacing w:before="20" w:after="80" w:line="240" w:lineRule="auto"/>
              <w:jc w:val="both"/>
              <w:rPr>
                <w:b/>
                <w:color w:val="000000"/>
                <w:sz w:val="26"/>
                <w:szCs w:val="26"/>
              </w:rPr>
            </w:pPr>
          </w:p>
        </w:tc>
        <w:tc>
          <w:tcPr>
            <w:tcW w:w="6237" w:type="dxa"/>
            <w:vMerge/>
            <w:vAlign w:val="center"/>
          </w:tcPr>
          <w:p w14:paraId="1048CA0B" w14:textId="77777777" w:rsidR="00D55CA1" w:rsidRPr="004114AB" w:rsidRDefault="00D55CA1" w:rsidP="00CB1C93">
            <w:pPr>
              <w:widowControl w:val="0"/>
              <w:spacing w:before="20" w:after="80" w:line="240" w:lineRule="auto"/>
              <w:jc w:val="both"/>
              <w:rPr>
                <w:b/>
                <w:color w:val="000000"/>
                <w:sz w:val="26"/>
                <w:szCs w:val="26"/>
              </w:rPr>
            </w:pPr>
          </w:p>
        </w:tc>
        <w:tc>
          <w:tcPr>
            <w:tcW w:w="950" w:type="dxa"/>
            <w:vAlign w:val="center"/>
          </w:tcPr>
          <w:p w14:paraId="537BCB48"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Nhận biết</w:t>
            </w:r>
          </w:p>
        </w:tc>
        <w:tc>
          <w:tcPr>
            <w:tcW w:w="990" w:type="dxa"/>
            <w:vAlign w:val="center"/>
          </w:tcPr>
          <w:p w14:paraId="4F326757"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Thông hiểu</w:t>
            </w:r>
          </w:p>
        </w:tc>
        <w:tc>
          <w:tcPr>
            <w:tcW w:w="990" w:type="dxa"/>
            <w:vAlign w:val="center"/>
          </w:tcPr>
          <w:p w14:paraId="5BB35ACE"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 xml:space="preserve">Vận dụng </w:t>
            </w:r>
          </w:p>
        </w:tc>
        <w:tc>
          <w:tcPr>
            <w:tcW w:w="1080" w:type="dxa"/>
            <w:vAlign w:val="center"/>
          </w:tcPr>
          <w:p w14:paraId="0AAF87C0"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Vận dụng cao</w:t>
            </w:r>
          </w:p>
        </w:tc>
      </w:tr>
      <w:tr w:rsidR="00D55CA1" w:rsidRPr="004114AB" w14:paraId="05069C9B" w14:textId="77777777" w:rsidTr="00CB1C93">
        <w:trPr>
          <w:trHeight w:val="556"/>
        </w:trPr>
        <w:tc>
          <w:tcPr>
            <w:tcW w:w="625" w:type="dxa"/>
            <w:vMerge w:val="restart"/>
            <w:vAlign w:val="center"/>
          </w:tcPr>
          <w:p w14:paraId="561C8548" w14:textId="77777777" w:rsidR="00D55CA1" w:rsidRPr="004114AB" w:rsidRDefault="00D55CA1" w:rsidP="00CB1C93">
            <w:pPr>
              <w:widowControl w:val="0"/>
              <w:spacing w:before="20" w:after="80" w:line="240" w:lineRule="auto"/>
              <w:jc w:val="center"/>
              <w:rPr>
                <w:b/>
                <w:color w:val="000000"/>
                <w:sz w:val="26"/>
                <w:szCs w:val="26"/>
              </w:rPr>
            </w:pPr>
            <w:r w:rsidRPr="004114AB">
              <w:rPr>
                <w:b/>
                <w:color w:val="000000"/>
                <w:sz w:val="26"/>
                <w:szCs w:val="26"/>
              </w:rPr>
              <w:t>1</w:t>
            </w:r>
          </w:p>
        </w:tc>
        <w:tc>
          <w:tcPr>
            <w:tcW w:w="1516" w:type="dxa"/>
            <w:vMerge w:val="restart"/>
            <w:vAlign w:val="center"/>
          </w:tcPr>
          <w:p w14:paraId="1F3207A8"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Các định luật bảo toàn</w:t>
            </w:r>
          </w:p>
        </w:tc>
        <w:tc>
          <w:tcPr>
            <w:tcW w:w="1795" w:type="dxa"/>
            <w:vAlign w:val="center"/>
          </w:tcPr>
          <w:p w14:paraId="5D5C6C1B" w14:textId="77777777" w:rsidR="00D55CA1" w:rsidRPr="004114AB" w:rsidRDefault="00D55CA1" w:rsidP="00CB1C93">
            <w:pPr>
              <w:widowControl w:val="0"/>
              <w:spacing w:before="20" w:after="80" w:line="240" w:lineRule="auto"/>
              <w:jc w:val="both"/>
              <w:rPr>
                <w:bCs/>
                <w:color w:val="000000"/>
                <w:sz w:val="26"/>
                <w:szCs w:val="26"/>
              </w:rPr>
            </w:pPr>
            <w:r w:rsidRPr="004114AB">
              <w:rPr>
                <w:color w:val="000000"/>
                <w:sz w:val="26"/>
                <w:szCs w:val="26"/>
              </w:rPr>
              <w:t>1.1. Động lượng. Định luật bảo toàn động lượng</w:t>
            </w:r>
          </w:p>
        </w:tc>
        <w:tc>
          <w:tcPr>
            <w:tcW w:w="6237" w:type="dxa"/>
          </w:tcPr>
          <w:p w14:paraId="3DAC2ADD"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Nhận biết:</w:t>
            </w:r>
          </w:p>
          <w:p w14:paraId="10F53F13" w14:textId="30A09D9D"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động lượng và nêu được đơn vị đo động lượng</w:t>
            </w:r>
            <w:r w:rsidR="00EC6697">
              <w:rPr>
                <w:color w:val="000000"/>
                <w:sz w:val="26"/>
                <w:szCs w:val="26"/>
                <w:lang w:val="nl-NL"/>
              </w:rPr>
              <w:t xml:space="preserve"> </w:t>
            </w:r>
            <w:r w:rsidR="00EC6697" w:rsidRPr="00EC6697">
              <w:rPr>
                <w:b/>
                <w:bCs/>
                <w:color w:val="000000"/>
                <w:sz w:val="26"/>
                <w:szCs w:val="26"/>
                <w:lang w:val="nl-NL"/>
              </w:rPr>
              <w:t>[1]</w:t>
            </w:r>
          </w:p>
          <w:p w14:paraId="2B8166C3"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Phát biểu và viết được hệ thức của định luật bảo toàn động lượng đối với hệ hai vật.</w:t>
            </w:r>
          </w:p>
          <w:p w14:paraId="1E501CC9"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Nêu được nguyên tắc chuyển động bằng phản lực.</w:t>
            </w:r>
          </w:p>
          <w:p w14:paraId="026D0B9D"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Thông hiểu:</w:t>
            </w:r>
          </w:p>
          <w:p w14:paraId="2C63292E" w14:textId="4C44D9D7" w:rsidR="00D55CA1" w:rsidRPr="00EC6697"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Xác định được động lượng của một vật và hệ hai vật, độ biến thiên động lượng của một vật.</w:t>
            </w:r>
            <w:r w:rsidR="00EC6697">
              <w:rPr>
                <w:color w:val="000000"/>
                <w:sz w:val="26"/>
                <w:szCs w:val="26"/>
                <w:lang w:val="nl-NL"/>
              </w:rPr>
              <w:t xml:space="preserve"> </w:t>
            </w:r>
            <w:r w:rsidR="00EC6697">
              <w:rPr>
                <w:b/>
                <w:bCs/>
                <w:color w:val="000000"/>
                <w:sz w:val="26"/>
                <w:szCs w:val="26"/>
                <w:lang w:val="nl-NL"/>
              </w:rPr>
              <w:t>[2]</w:t>
            </w:r>
          </w:p>
          <w:p w14:paraId="732F8474"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Hiểu được định luật bảo toàn động lượng đối với hệ hai vật</w:t>
            </w:r>
          </w:p>
          <w:p w14:paraId="00F95692"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rPr>
              <w:t>Vận dụng:</w:t>
            </w:r>
          </w:p>
          <w:p w14:paraId="787ADF66" w14:textId="77777777" w:rsidR="00D55CA1" w:rsidRPr="004114AB" w:rsidRDefault="00D55CA1" w:rsidP="00CB1C93">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 Vận dụng định luật bảo toàn động lượng để giải được các bài tập đối với hai vật va chạm mềm.</w:t>
            </w:r>
          </w:p>
          <w:p w14:paraId="1CD94D62" w14:textId="77777777" w:rsidR="00D55CA1" w:rsidRPr="004114AB" w:rsidRDefault="00D55CA1" w:rsidP="00CB1C93">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Vận dụng cao:</w:t>
            </w:r>
          </w:p>
          <w:p w14:paraId="577A7B3F" w14:textId="77777777" w:rsidR="00D55CA1" w:rsidRPr="004114AB" w:rsidRDefault="00D55CA1" w:rsidP="00CB1C93">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Vận dụng định luật bảo toàn động lượng để giải các bài toán nâng cao đối với hai vật va chạm mềm.</w:t>
            </w:r>
          </w:p>
        </w:tc>
        <w:tc>
          <w:tcPr>
            <w:tcW w:w="950" w:type="dxa"/>
            <w:vAlign w:val="center"/>
          </w:tcPr>
          <w:p w14:paraId="10D70724"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990" w:type="dxa"/>
            <w:vAlign w:val="center"/>
          </w:tcPr>
          <w:p w14:paraId="2439AF18"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990" w:type="dxa"/>
            <w:vAlign w:val="center"/>
          </w:tcPr>
          <w:p w14:paraId="53FEFC57"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78238086"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0BB10329" w14:textId="77777777" w:rsidTr="00CB1C93">
        <w:trPr>
          <w:trHeight w:val="2654"/>
        </w:trPr>
        <w:tc>
          <w:tcPr>
            <w:tcW w:w="625" w:type="dxa"/>
            <w:vMerge/>
            <w:vAlign w:val="center"/>
          </w:tcPr>
          <w:p w14:paraId="69B2869A" w14:textId="77777777" w:rsidR="00D55CA1" w:rsidRPr="004114AB" w:rsidRDefault="00D55CA1" w:rsidP="00CB1C93">
            <w:pPr>
              <w:widowControl w:val="0"/>
              <w:spacing w:before="20" w:after="80" w:line="240" w:lineRule="auto"/>
              <w:jc w:val="center"/>
              <w:rPr>
                <w:b/>
                <w:color w:val="000000"/>
                <w:sz w:val="26"/>
                <w:szCs w:val="26"/>
              </w:rPr>
            </w:pPr>
          </w:p>
        </w:tc>
        <w:tc>
          <w:tcPr>
            <w:tcW w:w="1516" w:type="dxa"/>
            <w:vMerge/>
            <w:vAlign w:val="center"/>
          </w:tcPr>
          <w:p w14:paraId="00E2A6CE" w14:textId="77777777" w:rsidR="00D55CA1" w:rsidRPr="004114AB" w:rsidRDefault="00D55CA1" w:rsidP="00CB1C93">
            <w:pPr>
              <w:widowControl w:val="0"/>
              <w:spacing w:before="20" w:after="80" w:line="240" w:lineRule="auto"/>
              <w:jc w:val="center"/>
              <w:rPr>
                <w:bCs/>
                <w:color w:val="000000"/>
                <w:sz w:val="26"/>
                <w:szCs w:val="26"/>
              </w:rPr>
            </w:pPr>
          </w:p>
        </w:tc>
        <w:tc>
          <w:tcPr>
            <w:tcW w:w="1795" w:type="dxa"/>
            <w:vAlign w:val="center"/>
          </w:tcPr>
          <w:p w14:paraId="1225CCAF" w14:textId="77777777" w:rsidR="00D55CA1" w:rsidRPr="004114AB" w:rsidRDefault="00D55CA1" w:rsidP="00CB1C93">
            <w:pPr>
              <w:widowControl w:val="0"/>
              <w:spacing w:before="20" w:after="80" w:line="240" w:lineRule="auto"/>
              <w:jc w:val="both"/>
              <w:rPr>
                <w:bCs/>
                <w:color w:val="000000"/>
                <w:sz w:val="26"/>
                <w:szCs w:val="26"/>
              </w:rPr>
            </w:pPr>
            <w:r w:rsidRPr="004114AB">
              <w:rPr>
                <w:color w:val="000000"/>
                <w:sz w:val="26"/>
                <w:szCs w:val="26"/>
              </w:rPr>
              <w:t>1.2. Công và công suất</w:t>
            </w:r>
          </w:p>
        </w:tc>
        <w:tc>
          <w:tcPr>
            <w:tcW w:w="6237" w:type="dxa"/>
          </w:tcPr>
          <w:p w14:paraId="4F2A109E"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Nhận biết:</w:t>
            </w:r>
          </w:p>
          <w:p w14:paraId="1BCC67D6" w14:textId="15310A50" w:rsidR="00D55CA1" w:rsidRPr="00EC6697" w:rsidRDefault="00D55CA1" w:rsidP="00CB1C93">
            <w:pPr>
              <w:pStyle w:val="bang"/>
              <w:widowControl w:val="0"/>
              <w:spacing w:before="20" w:line="240" w:lineRule="auto"/>
              <w:rPr>
                <w:rFonts w:ascii="Times New Roman" w:hAnsi="Times New Roman"/>
                <w:b/>
                <w:bCs/>
                <w:color w:val="000000"/>
                <w:sz w:val="26"/>
                <w:szCs w:val="26"/>
                <w:lang w:val="nl-NL"/>
              </w:rPr>
            </w:pPr>
            <w:r w:rsidRPr="004114AB">
              <w:rPr>
                <w:rFonts w:ascii="Times New Roman" w:hAnsi="Times New Roman"/>
                <w:color w:val="000000"/>
                <w:sz w:val="26"/>
                <w:szCs w:val="26"/>
                <w:lang w:val="nl-NL"/>
              </w:rPr>
              <w:t>- Phát biểu được định nghĩa và viết được công thức tính công và công suất.</w:t>
            </w:r>
            <w:r w:rsidR="00EC6697">
              <w:rPr>
                <w:rFonts w:ascii="Times New Roman" w:hAnsi="Times New Roman"/>
                <w:color w:val="000000"/>
                <w:sz w:val="26"/>
                <w:szCs w:val="26"/>
                <w:lang w:val="nl-NL"/>
              </w:rPr>
              <w:t xml:space="preserve"> </w:t>
            </w:r>
            <w:r w:rsidR="00EC6697">
              <w:rPr>
                <w:rFonts w:ascii="Times New Roman" w:hAnsi="Times New Roman"/>
                <w:b/>
                <w:bCs/>
                <w:color w:val="000000"/>
                <w:sz w:val="26"/>
                <w:szCs w:val="26"/>
                <w:lang w:val="nl-NL"/>
              </w:rPr>
              <w:t>[3]</w:t>
            </w:r>
          </w:p>
          <w:p w14:paraId="0BB8443A" w14:textId="77777777" w:rsidR="00D55CA1" w:rsidRPr="004114AB" w:rsidRDefault="00D55CA1" w:rsidP="00CB1C93">
            <w:pPr>
              <w:pStyle w:val="bang"/>
              <w:widowControl w:val="0"/>
              <w:spacing w:before="2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Biết được đơn vị đo công và công suất.</w:t>
            </w:r>
          </w:p>
          <w:p w14:paraId="371E237D" w14:textId="77777777" w:rsidR="00D55CA1" w:rsidRPr="004114AB" w:rsidRDefault="00D55CA1" w:rsidP="00CB1C93">
            <w:pPr>
              <w:pStyle w:val="bang"/>
              <w:widowControl w:val="0"/>
              <w:spacing w:before="20" w:line="240" w:lineRule="auto"/>
              <w:rPr>
                <w:rFonts w:ascii="Times New Roman" w:hAnsi="Times New Roman"/>
                <w:color w:val="000000"/>
                <w:sz w:val="26"/>
                <w:szCs w:val="26"/>
                <w:lang w:val="nl-NL"/>
              </w:rPr>
            </w:pPr>
            <w:r w:rsidRPr="004114AB">
              <w:rPr>
                <w:rFonts w:ascii="Times New Roman" w:hAnsi="Times New Roman"/>
                <w:b/>
                <w:bCs/>
                <w:color w:val="000000"/>
                <w:sz w:val="26"/>
                <w:szCs w:val="26"/>
                <w:lang w:val="nl-NL"/>
              </w:rPr>
              <w:t>Thông hiểu:</w:t>
            </w:r>
          </w:p>
          <w:p w14:paraId="1A4431A7" w14:textId="2E0404B9" w:rsidR="00D55CA1" w:rsidRPr="00EC6697" w:rsidRDefault="00D55CA1" w:rsidP="00CB1C93">
            <w:pPr>
              <w:pStyle w:val="bang"/>
              <w:widowControl w:val="0"/>
              <w:spacing w:before="20" w:line="240" w:lineRule="auto"/>
              <w:rPr>
                <w:rFonts w:ascii="Times New Roman" w:hAnsi="Times New Roman"/>
                <w:b/>
                <w:bCs/>
                <w:color w:val="000000"/>
                <w:sz w:val="26"/>
                <w:szCs w:val="26"/>
                <w:lang w:val="nl-NL"/>
              </w:rPr>
            </w:pPr>
            <w:r w:rsidRPr="004114AB">
              <w:rPr>
                <w:rFonts w:ascii="Times New Roman" w:hAnsi="Times New Roman"/>
                <w:color w:val="000000"/>
                <w:sz w:val="26"/>
                <w:szCs w:val="26"/>
                <w:lang w:val="nl-NL"/>
              </w:rPr>
              <w:t>- Xác định được công và công suất.</w:t>
            </w:r>
            <w:r w:rsidR="00EC6697">
              <w:rPr>
                <w:rFonts w:ascii="Times New Roman" w:hAnsi="Times New Roman"/>
                <w:color w:val="000000"/>
                <w:sz w:val="26"/>
                <w:szCs w:val="26"/>
                <w:lang w:val="nl-NL"/>
              </w:rPr>
              <w:t xml:space="preserve"> </w:t>
            </w:r>
            <w:r w:rsidR="00EC6697">
              <w:rPr>
                <w:rFonts w:ascii="Times New Roman" w:hAnsi="Times New Roman"/>
                <w:b/>
                <w:bCs/>
                <w:color w:val="000000"/>
                <w:sz w:val="26"/>
                <w:szCs w:val="26"/>
                <w:lang w:val="nl-NL"/>
              </w:rPr>
              <w:t>[4]</w:t>
            </w:r>
          </w:p>
          <w:p w14:paraId="453192D5"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Vận dụng:</w:t>
            </w:r>
          </w:p>
          <w:p w14:paraId="19DAD3F1" w14:textId="15680C56" w:rsidR="00D55CA1" w:rsidRPr="00EC6697"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xml:space="preserve">- Vận dụng được các công thức: </w:t>
            </w:r>
            <w:r w:rsidRPr="004114AB">
              <w:rPr>
                <w:color w:val="000000"/>
                <w:position w:val="-6"/>
                <w:sz w:val="26"/>
                <w:szCs w:val="26"/>
                <w:lang w:val="nl-NL"/>
              </w:rPr>
              <w:object w:dxaOrig="1280" w:dyaOrig="279" w14:anchorId="3C0DB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5.05pt" o:ole="">
                  <v:imagedata r:id="rId7" o:title=""/>
                </v:shape>
                <o:OLEObject Type="Embed" ProgID="Equation.DSMT4" ShapeID="_x0000_i1025" DrawAspect="Content" ObjectID="_1713032491" r:id="rId8"/>
              </w:object>
            </w:r>
            <w:r w:rsidRPr="004114AB">
              <w:rPr>
                <w:color w:val="000000"/>
                <w:sz w:val="26"/>
                <w:szCs w:val="26"/>
                <w:lang w:val="nl-NL"/>
              </w:rPr>
              <w:t xml:space="preserve"> và </w:t>
            </w:r>
            <w:r w:rsidRPr="004114AB">
              <w:rPr>
                <w:color w:val="000000"/>
                <w:position w:val="-24"/>
                <w:sz w:val="26"/>
                <w:szCs w:val="26"/>
                <w:lang w:val="nl-NL"/>
              </w:rPr>
              <w:object w:dxaOrig="680" w:dyaOrig="620" w14:anchorId="76891AEC">
                <v:shape id="_x0000_i1026" type="#_x0000_t75" style="width:33.8pt;height:30.7pt" o:ole="">
                  <v:imagedata r:id="rId9" o:title=""/>
                </v:shape>
                <o:OLEObject Type="Embed" ProgID="Equation.DSMT4" ShapeID="_x0000_i1026" DrawAspect="Content" ObjectID="_1713032492" r:id="rId10"/>
              </w:object>
            </w:r>
            <w:r w:rsidR="00EC6697">
              <w:rPr>
                <w:color w:val="000000"/>
                <w:sz w:val="26"/>
                <w:szCs w:val="26"/>
                <w:lang w:val="nl-NL"/>
              </w:rPr>
              <w:t xml:space="preserve"> </w:t>
            </w:r>
            <w:r w:rsidR="00EC6697">
              <w:rPr>
                <w:b/>
                <w:bCs/>
                <w:color w:val="000000"/>
                <w:sz w:val="26"/>
                <w:szCs w:val="26"/>
                <w:lang w:val="nl-NL"/>
              </w:rPr>
              <w:t>[bai 1]</w:t>
            </w:r>
          </w:p>
          <w:p w14:paraId="7B0180DD"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Vận dụng cao:</w:t>
            </w:r>
          </w:p>
          <w:p w14:paraId="03B9A6F5" w14:textId="77777777" w:rsidR="00D55CA1" w:rsidRPr="004114AB" w:rsidRDefault="00D55CA1" w:rsidP="00CB1C93">
            <w:pPr>
              <w:widowControl w:val="0"/>
              <w:tabs>
                <w:tab w:val="left" w:pos="1418"/>
              </w:tabs>
              <w:spacing w:before="20" w:after="80" w:line="240" w:lineRule="auto"/>
              <w:jc w:val="both"/>
              <w:rPr>
                <w:bCs/>
                <w:color w:val="000000"/>
                <w:sz w:val="26"/>
                <w:szCs w:val="26"/>
                <w:lang w:val="nl-NL"/>
              </w:rPr>
            </w:pPr>
            <w:r w:rsidRPr="004114AB">
              <w:rPr>
                <w:color w:val="000000"/>
                <w:sz w:val="26"/>
                <w:szCs w:val="26"/>
                <w:lang w:val="nl-NL"/>
              </w:rPr>
              <w:t>- Giải được các bài toán nâng cao tính công và công suất.</w:t>
            </w:r>
          </w:p>
        </w:tc>
        <w:tc>
          <w:tcPr>
            <w:tcW w:w="950" w:type="dxa"/>
            <w:vAlign w:val="center"/>
          </w:tcPr>
          <w:p w14:paraId="0446C479"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990" w:type="dxa"/>
            <w:vAlign w:val="center"/>
          </w:tcPr>
          <w:p w14:paraId="29EC03AA"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990" w:type="dxa"/>
            <w:vAlign w:val="center"/>
          </w:tcPr>
          <w:p w14:paraId="5E5562F4"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0CC20E73"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1501B393" w14:textId="77777777" w:rsidTr="00CB1C93">
        <w:trPr>
          <w:trHeight w:val="2116"/>
        </w:trPr>
        <w:tc>
          <w:tcPr>
            <w:tcW w:w="625" w:type="dxa"/>
            <w:vAlign w:val="center"/>
          </w:tcPr>
          <w:p w14:paraId="20D2E3E9" w14:textId="77777777" w:rsidR="00D55CA1" w:rsidRPr="004114AB" w:rsidRDefault="00D55CA1" w:rsidP="00CB1C93">
            <w:pPr>
              <w:widowControl w:val="0"/>
              <w:spacing w:before="20" w:after="80" w:line="240" w:lineRule="auto"/>
              <w:jc w:val="center"/>
              <w:rPr>
                <w:b/>
                <w:color w:val="000000"/>
                <w:sz w:val="26"/>
                <w:szCs w:val="26"/>
              </w:rPr>
            </w:pPr>
            <w:r>
              <w:rPr>
                <w:b/>
                <w:color w:val="000000"/>
                <w:sz w:val="26"/>
                <w:szCs w:val="26"/>
              </w:rPr>
              <w:t>1</w:t>
            </w:r>
          </w:p>
        </w:tc>
        <w:tc>
          <w:tcPr>
            <w:tcW w:w="1516" w:type="dxa"/>
            <w:vAlign w:val="center"/>
          </w:tcPr>
          <w:p w14:paraId="557E14F8"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Các định luật bảo toàn</w:t>
            </w:r>
          </w:p>
        </w:tc>
        <w:tc>
          <w:tcPr>
            <w:tcW w:w="1795" w:type="dxa"/>
            <w:vAlign w:val="center"/>
          </w:tcPr>
          <w:p w14:paraId="60F75831" w14:textId="77777777" w:rsidR="00D55CA1" w:rsidRPr="004114AB" w:rsidRDefault="00D55CA1" w:rsidP="00CB1C93">
            <w:pPr>
              <w:widowControl w:val="0"/>
              <w:spacing w:before="20" w:after="80" w:line="240" w:lineRule="auto"/>
              <w:jc w:val="both"/>
              <w:rPr>
                <w:bCs/>
                <w:color w:val="000000"/>
                <w:sz w:val="26"/>
                <w:szCs w:val="26"/>
              </w:rPr>
            </w:pPr>
            <w:r w:rsidRPr="004114AB">
              <w:rPr>
                <w:color w:val="000000"/>
                <w:sz w:val="26"/>
                <w:szCs w:val="26"/>
              </w:rPr>
              <w:t>1.3. Động năng; Thế năng; Cơ năng</w:t>
            </w:r>
          </w:p>
        </w:tc>
        <w:tc>
          <w:tcPr>
            <w:tcW w:w="6237" w:type="dxa"/>
          </w:tcPr>
          <w:p w14:paraId="0BFF3170"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Nhận biết:</w:t>
            </w:r>
          </w:p>
          <w:p w14:paraId="58183CCD" w14:textId="30222B6D" w:rsidR="00D55CA1" w:rsidRPr="00EC6697" w:rsidRDefault="00D55CA1" w:rsidP="00CB1C93">
            <w:pPr>
              <w:pStyle w:val="bang"/>
              <w:widowControl w:val="0"/>
              <w:spacing w:before="20" w:line="240" w:lineRule="auto"/>
              <w:rPr>
                <w:rFonts w:ascii="Times New Roman" w:hAnsi="Times New Roman"/>
                <w:b/>
                <w:bCs/>
                <w:color w:val="000000"/>
                <w:sz w:val="26"/>
                <w:szCs w:val="26"/>
                <w:lang w:val="nl-NL"/>
              </w:rPr>
            </w:pPr>
            <w:r w:rsidRPr="004114AB">
              <w:rPr>
                <w:rFonts w:ascii="Times New Roman" w:hAnsi="Times New Roman"/>
                <w:color w:val="000000"/>
                <w:sz w:val="26"/>
                <w:szCs w:val="26"/>
                <w:lang w:val="nl-NL"/>
              </w:rPr>
              <w:t>- Phát biểu được định nghĩa và viết được công thức tính động năng. Nêu được đơn vị đo động năng.</w:t>
            </w:r>
            <w:r w:rsidR="00EC6697">
              <w:rPr>
                <w:rFonts w:ascii="Times New Roman" w:hAnsi="Times New Roman"/>
                <w:color w:val="000000"/>
                <w:sz w:val="26"/>
                <w:szCs w:val="26"/>
                <w:lang w:val="nl-NL"/>
              </w:rPr>
              <w:t xml:space="preserve"> </w:t>
            </w:r>
            <w:r w:rsidR="00EC6697">
              <w:rPr>
                <w:rFonts w:ascii="Times New Roman" w:hAnsi="Times New Roman"/>
                <w:b/>
                <w:bCs/>
                <w:color w:val="000000"/>
                <w:sz w:val="26"/>
                <w:szCs w:val="26"/>
                <w:lang w:val="nl-NL"/>
              </w:rPr>
              <w:t>[5]</w:t>
            </w:r>
          </w:p>
          <w:p w14:paraId="34E15745" w14:textId="30817DEA" w:rsidR="00D55CA1" w:rsidRPr="00EC6697" w:rsidRDefault="00D55CA1" w:rsidP="00CB1C93">
            <w:pPr>
              <w:pStyle w:val="bang"/>
              <w:widowControl w:val="0"/>
              <w:spacing w:before="20" w:line="240" w:lineRule="auto"/>
              <w:rPr>
                <w:rFonts w:ascii="Times New Roman" w:hAnsi="Times New Roman"/>
                <w:b/>
                <w:bCs/>
                <w:color w:val="000000"/>
                <w:sz w:val="26"/>
                <w:szCs w:val="26"/>
                <w:lang w:val="nl-NL"/>
              </w:rPr>
            </w:pPr>
            <w:r w:rsidRPr="004114AB">
              <w:rPr>
                <w:rFonts w:ascii="Times New Roman" w:hAnsi="Times New Roman"/>
                <w:color w:val="000000"/>
                <w:sz w:val="26"/>
                <w:szCs w:val="26"/>
                <w:lang w:val="nl-NL"/>
              </w:rPr>
              <w:t xml:space="preserve">- Phát biểu được định nghĩa thế năng trọng trường của một vật và viết được công thức tính thế năng này. </w:t>
            </w:r>
            <w:r w:rsidR="00EC6697">
              <w:rPr>
                <w:rFonts w:ascii="Times New Roman" w:hAnsi="Times New Roman"/>
                <w:b/>
                <w:bCs/>
                <w:color w:val="000000"/>
                <w:sz w:val="26"/>
                <w:szCs w:val="26"/>
                <w:lang w:val="nl-NL"/>
              </w:rPr>
              <w:t>[6]</w:t>
            </w:r>
          </w:p>
          <w:p w14:paraId="43DDC0E4"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Nêu được đơn vị đo thế năng.</w:t>
            </w:r>
          </w:p>
          <w:p w14:paraId="2D3DC7F7"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thế năng đàn hồi.</w:t>
            </w:r>
          </w:p>
          <w:p w14:paraId="362D201B" w14:textId="20DB131E" w:rsidR="00D55CA1" w:rsidRPr="00EC6697"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Phát biểu được định nghĩa cơ năng và viết được biểu thức của cơ năng</w:t>
            </w:r>
            <w:r w:rsidR="00EC6697">
              <w:rPr>
                <w:color w:val="000000"/>
                <w:sz w:val="26"/>
                <w:szCs w:val="26"/>
                <w:lang w:val="nl-NL"/>
              </w:rPr>
              <w:t xml:space="preserve"> </w:t>
            </w:r>
            <w:r w:rsidR="00EC6697">
              <w:rPr>
                <w:b/>
                <w:bCs/>
                <w:color w:val="000000"/>
                <w:sz w:val="26"/>
                <w:szCs w:val="26"/>
                <w:lang w:val="nl-NL"/>
              </w:rPr>
              <w:t>[7]</w:t>
            </w:r>
          </w:p>
          <w:p w14:paraId="7C356952"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luật bảo toàn cơ năng và viết được hệ thức của định luật này.</w:t>
            </w:r>
          </w:p>
          <w:p w14:paraId="281673DD"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Thông hiểu:</w:t>
            </w:r>
          </w:p>
          <w:p w14:paraId="0067AF8B"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lastRenderedPageBreak/>
              <w:t>- Xác định được động năng và độ biến thiên động năng của một vật.</w:t>
            </w:r>
          </w:p>
          <w:p w14:paraId="24C61B33"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Xác định được thế năng trọng trưởng của một vật.</w:t>
            </w:r>
          </w:p>
          <w:p w14:paraId="5F0E33BE" w14:textId="02BDAFAE" w:rsidR="00D55CA1" w:rsidRPr="006117E8"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Xác định được thế năng đàn hồi của vật.</w:t>
            </w:r>
            <w:r w:rsidR="006117E8">
              <w:rPr>
                <w:color w:val="000000"/>
                <w:sz w:val="26"/>
                <w:szCs w:val="26"/>
                <w:lang w:val="nl-NL"/>
              </w:rPr>
              <w:t xml:space="preserve"> </w:t>
            </w:r>
            <w:r w:rsidR="006117E8">
              <w:rPr>
                <w:b/>
                <w:bCs/>
                <w:color w:val="000000"/>
                <w:sz w:val="26"/>
                <w:szCs w:val="26"/>
                <w:lang w:val="nl-NL"/>
              </w:rPr>
              <w:t>[8]</w:t>
            </w:r>
          </w:p>
          <w:p w14:paraId="3EE3DB70" w14:textId="25C760F5" w:rsidR="00D55CA1" w:rsidRPr="006117E8"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Xác định được cơ năng của một vật.</w:t>
            </w:r>
            <w:r w:rsidR="006117E8">
              <w:rPr>
                <w:color w:val="000000"/>
                <w:sz w:val="26"/>
                <w:szCs w:val="26"/>
                <w:lang w:val="nl-NL"/>
              </w:rPr>
              <w:t xml:space="preserve"> </w:t>
            </w:r>
            <w:r w:rsidR="006117E8">
              <w:rPr>
                <w:b/>
                <w:bCs/>
                <w:color w:val="000000"/>
                <w:sz w:val="26"/>
                <w:szCs w:val="26"/>
                <w:lang w:val="nl-NL"/>
              </w:rPr>
              <w:t>[9]</w:t>
            </w:r>
          </w:p>
          <w:p w14:paraId="4666223E"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rPr>
              <w:t>Vận dụng:</w:t>
            </w:r>
          </w:p>
          <w:p w14:paraId="573C7419" w14:textId="77777777" w:rsidR="00D55CA1" w:rsidRPr="004114AB" w:rsidRDefault="00D55CA1" w:rsidP="00CB1C93">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Vận dụng định luật bảo toàn cơ năng để giải được bài toán chuyển động của một vật.</w:t>
            </w:r>
          </w:p>
          <w:p w14:paraId="453EB92D" w14:textId="77777777" w:rsidR="00D55CA1" w:rsidRPr="004114AB" w:rsidRDefault="00D55CA1" w:rsidP="00CB1C93">
            <w:pPr>
              <w:widowControl w:val="0"/>
              <w:tabs>
                <w:tab w:val="left" w:pos="1418"/>
              </w:tabs>
              <w:spacing w:before="20" w:after="80" w:line="240" w:lineRule="auto"/>
              <w:jc w:val="both"/>
              <w:rPr>
                <w:color w:val="000000"/>
                <w:sz w:val="26"/>
                <w:szCs w:val="26"/>
                <w:lang w:val="nl-NL"/>
              </w:rPr>
            </w:pPr>
            <w:r w:rsidRPr="004114AB">
              <w:rPr>
                <w:b/>
                <w:bCs/>
                <w:color w:val="000000"/>
                <w:sz w:val="26"/>
                <w:szCs w:val="26"/>
                <w:lang w:val="nl-NL"/>
              </w:rPr>
              <w:t>Vận dụng cao:</w:t>
            </w:r>
          </w:p>
          <w:p w14:paraId="1252C1E0" w14:textId="4EAF13AC" w:rsidR="00D55CA1" w:rsidRPr="006117E8" w:rsidRDefault="00D55CA1" w:rsidP="00CB1C93">
            <w:pPr>
              <w:widowControl w:val="0"/>
              <w:tabs>
                <w:tab w:val="left" w:pos="1418"/>
              </w:tabs>
              <w:spacing w:before="20" w:after="80" w:line="240" w:lineRule="auto"/>
              <w:jc w:val="both"/>
              <w:rPr>
                <w:b/>
                <w:bCs/>
                <w:color w:val="000000"/>
                <w:sz w:val="26"/>
                <w:szCs w:val="26"/>
                <w:lang w:val="nl-NL"/>
              </w:rPr>
            </w:pPr>
            <w:r w:rsidRPr="004114AB">
              <w:rPr>
                <w:color w:val="000000"/>
                <w:sz w:val="26"/>
                <w:szCs w:val="26"/>
                <w:lang w:val="nl-NL"/>
              </w:rPr>
              <w:t>- Vận dụng định luật bảo toàn cơ năng để giải các bài toán nâng cao về chuyển động của một vật.</w:t>
            </w:r>
            <w:r w:rsidR="006117E8">
              <w:rPr>
                <w:color w:val="000000"/>
                <w:sz w:val="26"/>
                <w:szCs w:val="26"/>
                <w:lang w:val="nl-NL"/>
              </w:rPr>
              <w:t xml:space="preserve"> </w:t>
            </w:r>
            <w:r w:rsidR="006117E8">
              <w:rPr>
                <w:b/>
                <w:bCs/>
                <w:color w:val="000000"/>
                <w:sz w:val="26"/>
                <w:szCs w:val="26"/>
                <w:lang w:val="nl-NL"/>
              </w:rPr>
              <w:t>[bai 2]</w:t>
            </w:r>
          </w:p>
        </w:tc>
        <w:tc>
          <w:tcPr>
            <w:tcW w:w="950" w:type="dxa"/>
            <w:vAlign w:val="center"/>
          </w:tcPr>
          <w:p w14:paraId="0BE46FA4"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lastRenderedPageBreak/>
              <w:t>3</w:t>
            </w:r>
            <w:r w:rsidRPr="004114AB">
              <w:rPr>
                <w:rStyle w:val="FootnoteReference"/>
                <w:bCs/>
                <w:color w:val="000000"/>
                <w:sz w:val="26"/>
                <w:szCs w:val="26"/>
              </w:rPr>
              <w:footnoteReference w:id="1"/>
            </w:r>
          </w:p>
        </w:tc>
        <w:tc>
          <w:tcPr>
            <w:tcW w:w="990" w:type="dxa"/>
            <w:vAlign w:val="center"/>
          </w:tcPr>
          <w:p w14:paraId="559BA212"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2</w:t>
            </w:r>
            <w:r w:rsidRPr="004114AB">
              <w:rPr>
                <w:rStyle w:val="FootnoteReference"/>
                <w:bCs/>
                <w:color w:val="000000"/>
                <w:sz w:val="26"/>
                <w:szCs w:val="26"/>
              </w:rPr>
              <w:footnoteReference w:id="2"/>
            </w:r>
          </w:p>
        </w:tc>
        <w:tc>
          <w:tcPr>
            <w:tcW w:w="990" w:type="dxa"/>
            <w:vAlign w:val="center"/>
          </w:tcPr>
          <w:p w14:paraId="4EA56EEB"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3B9D1A2B"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7AC8701E" w14:textId="77777777" w:rsidTr="00CB1C93">
        <w:trPr>
          <w:trHeight w:val="2824"/>
        </w:trPr>
        <w:tc>
          <w:tcPr>
            <w:tcW w:w="625" w:type="dxa"/>
            <w:vAlign w:val="center"/>
          </w:tcPr>
          <w:p w14:paraId="7D52BA9B" w14:textId="77777777" w:rsidR="00D55CA1" w:rsidRPr="004114AB" w:rsidRDefault="00D55CA1" w:rsidP="00CB1C93">
            <w:pPr>
              <w:widowControl w:val="0"/>
              <w:spacing w:before="20" w:after="80" w:line="240" w:lineRule="auto"/>
              <w:jc w:val="center"/>
              <w:rPr>
                <w:b/>
                <w:color w:val="000000"/>
                <w:sz w:val="26"/>
                <w:szCs w:val="26"/>
              </w:rPr>
            </w:pPr>
            <w:r>
              <w:rPr>
                <w:b/>
                <w:color w:val="000000"/>
                <w:sz w:val="26"/>
                <w:szCs w:val="26"/>
              </w:rPr>
              <w:t>2</w:t>
            </w:r>
          </w:p>
        </w:tc>
        <w:tc>
          <w:tcPr>
            <w:tcW w:w="1516" w:type="dxa"/>
            <w:vAlign w:val="center"/>
          </w:tcPr>
          <w:p w14:paraId="69CDD2F4"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Chất khí</w:t>
            </w:r>
          </w:p>
        </w:tc>
        <w:tc>
          <w:tcPr>
            <w:tcW w:w="1795" w:type="dxa"/>
            <w:vAlign w:val="center"/>
          </w:tcPr>
          <w:p w14:paraId="1822C438" w14:textId="77777777" w:rsidR="00D55CA1" w:rsidRPr="004114AB" w:rsidRDefault="00D55CA1" w:rsidP="00CB1C93">
            <w:pPr>
              <w:widowControl w:val="0"/>
              <w:spacing w:before="20" w:after="80" w:line="240" w:lineRule="auto"/>
              <w:jc w:val="both"/>
              <w:rPr>
                <w:color w:val="000000"/>
                <w:sz w:val="26"/>
                <w:szCs w:val="26"/>
              </w:rPr>
            </w:pPr>
            <w:r w:rsidRPr="004114AB">
              <w:rPr>
                <w:color w:val="000000"/>
                <w:sz w:val="26"/>
                <w:szCs w:val="26"/>
              </w:rPr>
              <w:t xml:space="preserve">2.1. Cấu tạo chất và thuyết động học phân tử chất khí;  Quá trình đẳng nhiệt. Định luật Bôi-lơ – Ma-ri-ốt;  Quá trình đẳng tích. Định luật </w:t>
            </w:r>
          </w:p>
          <w:p w14:paraId="08CE4933" w14:textId="77777777" w:rsidR="00D55CA1" w:rsidRPr="004114AB" w:rsidRDefault="00D55CA1" w:rsidP="00CB1C93">
            <w:pPr>
              <w:widowControl w:val="0"/>
              <w:spacing w:before="20" w:after="80" w:line="240" w:lineRule="auto"/>
              <w:jc w:val="both"/>
              <w:rPr>
                <w:bCs/>
                <w:color w:val="000000"/>
                <w:sz w:val="26"/>
                <w:szCs w:val="26"/>
              </w:rPr>
            </w:pPr>
            <w:r w:rsidRPr="004114AB">
              <w:rPr>
                <w:color w:val="000000"/>
                <w:sz w:val="26"/>
                <w:szCs w:val="26"/>
              </w:rPr>
              <w:t>Sác-lơ; Phương trình trạng thái của khí lí tưởng</w:t>
            </w:r>
          </w:p>
        </w:tc>
        <w:tc>
          <w:tcPr>
            <w:tcW w:w="6237" w:type="dxa"/>
          </w:tcPr>
          <w:p w14:paraId="6CDAED7C"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Nhận biết:</w:t>
            </w:r>
          </w:p>
          <w:p w14:paraId="25D5A496" w14:textId="302EE2B3" w:rsidR="00D55CA1" w:rsidRPr="006117E8" w:rsidRDefault="00D55CA1" w:rsidP="00CB1C93">
            <w:pPr>
              <w:widowControl w:val="0"/>
              <w:spacing w:before="20" w:after="80" w:line="240" w:lineRule="auto"/>
              <w:jc w:val="both"/>
              <w:rPr>
                <w:b/>
                <w:bCs/>
                <w:color w:val="000000"/>
                <w:spacing w:val="-8"/>
                <w:sz w:val="26"/>
                <w:szCs w:val="26"/>
                <w:lang w:val="nl-NL"/>
              </w:rPr>
            </w:pPr>
            <w:r w:rsidRPr="004114AB">
              <w:rPr>
                <w:color w:val="000000"/>
                <w:spacing w:val="-8"/>
                <w:sz w:val="26"/>
                <w:szCs w:val="26"/>
                <w:lang w:val="nl-NL"/>
              </w:rPr>
              <w:t>- Phát biểu được nội dung cơ bản của thuyết động học phân tử chất khí.</w:t>
            </w:r>
            <w:r w:rsidR="006117E8">
              <w:rPr>
                <w:color w:val="000000"/>
                <w:spacing w:val="-8"/>
                <w:sz w:val="26"/>
                <w:szCs w:val="26"/>
                <w:lang w:val="nl-NL"/>
              </w:rPr>
              <w:t xml:space="preserve"> </w:t>
            </w:r>
            <w:r w:rsidR="006117E8">
              <w:rPr>
                <w:b/>
                <w:bCs/>
                <w:color w:val="000000"/>
                <w:spacing w:val="-8"/>
                <w:sz w:val="26"/>
                <w:szCs w:val="26"/>
                <w:lang w:val="nl-NL"/>
              </w:rPr>
              <w:t>[10]</w:t>
            </w:r>
          </w:p>
          <w:p w14:paraId="1017CFC2" w14:textId="77777777" w:rsidR="00D55CA1" w:rsidRPr="004114AB" w:rsidRDefault="00D55CA1" w:rsidP="00CB1C93">
            <w:pPr>
              <w:widowControl w:val="0"/>
              <w:tabs>
                <w:tab w:val="left" w:pos="1418"/>
              </w:tabs>
              <w:spacing w:before="20" w:after="80" w:line="240" w:lineRule="auto"/>
              <w:jc w:val="both"/>
              <w:rPr>
                <w:bCs/>
                <w:color w:val="000000"/>
                <w:sz w:val="26"/>
                <w:szCs w:val="26"/>
                <w:lang w:val="nl-NL"/>
              </w:rPr>
            </w:pPr>
            <w:r w:rsidRPr="004114AB">
              <w:rPr>
                <w:color w:val="000000"/>
                <w:sz w:val="26"/>
                <w:szCs w:val="26"/>
                <w:lang w:val="nl-NL"/>
              </w:rPr>
              <w:t>- Nêu được các đặc điểm của khí lí tưởng.</w:t>
            </w:r>
          </w:p>
          <w:p w14:paraId="7C8A00F7" w14:textId="4D72B1AB" w:rsidR="00D55CA1" w:rsidRPr="006117E8"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Nêu được quá trình đẳng nhiệt và phát biểu được định luật Bôi-lơ – Ma-ri-ốt.</w:t>
            </w:r>
            <w:r w:rsidR="006117E8">
              <w:rPr>
                <w:color w:val="000000"/>
                <w:sz w:val="26"/>
                <w:szCs w:val="26"/>
                <w:lang w:val="nl-NL"/>
              </w:rPr>
              <w:t xml:space="preserve"> </w:t>
            </w:r>
            <w:r w:rsidR="006117E8">
              <w:rPr>
                <w:b/>
                <w:bCs/>
                <w:color w:val="000000"/>
                <w:sz w:val="26"/>
                <w:szCs w:val="26"/>
                <w:lang w:val="nl-NL"/>
              </w:rPr>
              <w:t>[11]</w:t>
            </w:r>
          </w:p>
          <w:p w14:paraId="55540C79"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Nêu được quá trình đẳng tích và phát biểu được định luật Sác-lơ.</w:t>
            </w:r>
          </w:p>
          <w:p w14:paraId="146F6AD5" w14:textId="24470D87" w:rsidR="00D55CA1" w:rsidRPr="006117E8" w:rsidRDefault="00D55CA1" w:rsidP="00CB1C93">
            <w:pPr>
              <w:widowControl w:val="0"/>
              <w:spacing w:before="20" w:after="80" w:line="240" w:lineRule="auto"/>
              <w:jc w:val="both"/>
              <w:rPr>
                <w:b/>
                <w:bCs/>
                <w:color w:val="000000"/>
                <w:spacing w:val="-4"/>
                <w:sz w:val="26"/>
                <w:szCs w:val="26"/>
                <w:lang w:val="nl-NL"/>
              </w:rPr>
            </w:pPr>
            <w:r w:rsidRPr="004114AB">
              <w:rPr>
                <w:color w:val="000000"/>
                <w:spacing w:val="-4"/>
                <w:sz w:val="26"/>
                <w:szCs w:val="26"/>
                <w:lang w:val="nl-NL"/>
              </w:rPr>
              <w:t xml:space="preserve">- Nêu được các thông số </w:t>
            </w:r>
            <w:r w:rsidRPr="004114AB">
              <w:rPr>
                <w:i/>
                <w:iCs/>
                <w:color w:val="000000"/>
                <w:spacing w:val="-4"/>
                <w:sz w:val="26"/>
                <w:szCs w:val="26"/>
                <w:lang w:val="nl-NL"/>
              </w:rPr>
              <w:t>p, V, T</w:t>
            </w:r>
            <w:r w:rsidRPr="004114AB">
              <w:rPr>
                <w:color w:val="000000"/>
                <w:spacing w:val="-4"/>
                <w:sz w:val="26"/>
                <w:szCs w:val="26"/>
                <w:lang w:val="nl-NL"/>
              </w:rPr>
              <w:t xml:space="preserve"> xác định trạng thái của một lượng khí.</w:t>
            </w:r>
            <w:r w:rsidR="006117E8">
              <w:rPr>
                <w:color w:val="000000"/>
                <w:spacing w:val="-4"/>
                <w:sz w:val="26"/>
                <w:szCs w:val="26"/>
                <w:lang w:val="nl-NL"/>
              </w:rPr>
              <w:t xml:space="preserve"> </w:t>
            </w:r>
            <w:r w:rsidR="006117E8">
              <w:rPr>
                <w:b/>
                <w:bCs/>
                <w:color w:val="000000"/>
                <w:spacing w:val="-4"/>
                <w:sz w:val="26"/>
                <w:szCs w:val="26"/>
                <w:lang w:val="nl-NL"/>
              </w:rPr>
              <w:t>[12]</w:t>
            </w:r>
          </w:p>
          <w:p w14:paraId="11621DF0" w14:textId="77777777" w:rsidR="00D55CA1" w:rsidRPr="004114AB" w:rsidRDefault="00D55CA1" w:rsidP="00CB1C93">
            <w:pPr>
              <w:pStyle w:val="bang"/>
              <w:widowControl w:val="0"/>
              <w:spacing w:before="2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xml:space="preserve">- Viết được phương trình trạng thái của khí lí tưởng </w:t>
            </w:r>
            <w:r w:rsidRPr="004114AB">
              <w:rPr>
                <w:rFonts w:ascii="Times New Roman" w:hAnsi="Times New Roman"/>
                <w:color w:val="000000"/>
                <w:position w:val="-20"/>
                <w:sz w:val="26"/>
                <w:szCs w:val="26"/>
                <w:lang w:val="nl-NL"/>
              </w:rPr>
              <w:object w:dxaOrig="660" w:dyaOrig="580" w14:anchorId="04DACD8B">
                <v:shape id="_x0000_i1027" type="#_x0000_t75" style="width:31.95pt;height:28.8pt" o:ole="">
                  <v:imagedata r:id="rId11" o:title=""/>
                </v:shape>
                <o:OLEObject Type="Embed" ProgID="Equation.DSMT4" ShapeID="_x0000_i1027" DrawAspect="Content" ObjectID="_1713032493" r:id="rId12"/>
              </w:object>
            </w:r>
            <w:r w:rsidRPr="004114AB">
              <w:rPr>
                <w:rFonts w:ascii="Times New Roman" w:hAnsi="Times New Roman"/>
                <w:color w:val="000000"/>
                <w:sz w:val="26"/>
                <w:szCs w:val="26"/>
                <w:lang w:val="nl-NL"/>
              </w:rPr>
              <w:t xml:space="preserve"> const.</w:t>
            </w:r>
          </w:p>
          <w:p w14:paraId="7C232845" w14:textId="77777777" w:rsidR="00D55CA1" w:rsidRPr="004114AB" w:rsidRDefault="00D55CA1" w:rsidP="00CB1C93">
            <w:pPr>
              <w:widowControl w:val="0"/>
              <w:spacing w:before="20" w:after="80" w:line="240" w:lineRule="auto"/>
              <w:jc w:val="both"/>
              <w:rPr>
                <w:color w:val="000000"/>
                <w:spacing w:val="-4"/>
                <w:sz w:val="26"/>
                <w:szCs w:val="26"/>
                <w:lang w:val="nl-NL"/>
              </w:rPr>
            </w:pPr>
            <w:r w:rsidRPr="004114AB">
              <w:rPr>
                <w:color w:val="000000"/>
                <w:spacing w:val="-4"/>
                <w:sz w:val="26"/>
                <w:szCs w:val="26"/>
                <w:lang w:val="nl-NL"/>
              </w:rPr>
              <w:lastRenderedPageBreak/>
              <w:t>- Nêu được quá trình đẳng áp và mối liên hệ giữa nhiệt độ và thể tích.</w:t>
            </w:r>
          </w:p>
          <w:p w14:paraId="6BCCE616"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Thông hiểu:</w:t>
            </w:r>
          </w:p>
          <w:p w14:paraId="2EA3C01F" w14:textId="6F42193F" w:rsidR="00D55CA1" w:rsidRPr="006117E8"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Hiểu được định luật Bôi-lơ – Ma-ri-ốt.</w:t>
            </w:r>
            <w:r w:rsidR="006117E8">
              <w:rPr>
                <w:color w:val="000000"/>
                <w:sz w:val="26"/>
                <w:szCs w:val="26"/>
                <w:lang w:val="nl-NL"/>
              </w:rPr>
              <w:t xml:space="preserve"> </w:t>
            </w:r>
            <w:r w:rsidR="006117E8">
              <w:rPr>
                <w:b/>
                <w:bCs/>
                <w:color w:val="000000"/>
                <w:sz w:val="26"/>
                <w:szCs w:val="26"/>
                <w:lang w:val="nl-NL"/>
              </w:rPr>
              <w:t>[14]</w:t>
            </w:r>
          </w:p>
          <w:p w14:paraId="5B0E2EEA" w14:textId="678DD434" w:rsidR="00D55CA1" w:rsidRPr="006117E8"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Hiểu được định luật Sác-lơ.</w:t>
            </w:r>
            <w:r w:rsidR="006117E8">
              <w:rPr>
                <w:color w:val="000000"/>
                <w:sz w:val="26"/>
                <w:szCs w:val="26"/>
                <w:lang w:val="nl-NL"/>
              </w:rPr>
              <w:t xml:space="preserve"> </w:t>
            </w:r>
            <w:r w:rsidR="006117E8">
              <w:rPr>
                <w:b/>
                <w:bCs/>
                <w:color w:val="000000"/>
                <w:sz w:val="26"/>
                <w:szCs w:val="26"/>
                <w:lang w:val="nl-NL"/>
              </w:rPr>
              <w:t>[13]</w:t>
            </w:r>
          </w:p>
          <w:p w14:paraId="4A2AB60D"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Xác định được trạng thái của một lượng khí thông qua xác định các thông số trạng thái của một lượng khí.</w:t>
            </w:r>
          </w:p>
          <w:p w14:paraId="6396F1E7" w14:textId="7EA39FAA" w:rsidR="00D55CA1" w:rsidRPr="006117E8"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Áp dụng phương trình trạng thái của khí lí tưởng để xác định được thông số trạng thái của một lượng khí.</w:t>
            </w:r>
            <w:r w:rsidR="006117E8">
              <w:rPr>
                <w:color w:val="000000"/>
                <w:sz w:val="26"/>
                <w:szCs w:val="26"/>
                <w:lang w:val="nl-NL"/>
              </w:rPr>
              <w:t xml:space="preserve"> </w:t>
            </w:r>
            <w:r w:rsidR="006117E8">
              <w:rPr>
                <w:b/>
                <w:bCs/>
                <w:color w:val="000000"/>
                <w:sz w:val="26"/>
                <w:szCs w:val="26"/>
                <w:lang w:val="nl-NL"/>
              </w:rPr>
              <w:t>[15]</w:t>
            </w:r>
          </w:p>
          <w:p w14:paraId="30CB1B50"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Xác định được nhiệt độ tuyệt đối của một lượng khí.</w:t>
            </w:r>
          </w:p>
          <w:p w14:paraId="7AE39138"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Vận dụng:</w:t>
            </w:r>
          </w:p>
          <w:p w14:paraId="0747044A"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Vẽ được đường đẳng nhiệt trong hệ toạ độ (</w:t>
            </w:r>
            <w:r w:rsidRPr="004114AB">
              <w:rPr>
                <w:i/>
                <w:iCs/>
                <w:color w:val="000000"/>
                <w:sz w:val="26"/>
                <w:szCs w:val="26"/>
                <w:lang w:val="nl-NL"/>
              </w:rPr>
              <w:t>p, V</w:t>
            </w:r>
            <w:r w:rsidRPr="004114AB">
              <w:rPr>
                <w:color w:val="000000"/>
                <w:sz w:val="26"/>
                <w:szCs w:val="26"/>
                <w:lang w:val="nl-NL"/>
              </w:rPr>
              <w:t>).</w:t>
            </w:r>
          </w:p>
          <w:p w14:paraId="4A7C3092" w14:textId="77777777" w:rsidR="00D55CA1" w:rsidRPr="004114AB" w:rsidRDefault="00D55CA1" w:rsidP="00CB1C93">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Vẽ được đường đẳng tích trong hệ toạ độ (</w:t>
            </w:r>
            <w:r w:rsidRPr="004114AB">
              <w:rPr>
                <w:i/>
                <w:iCs/>
                <w:color w:val="000000"/>
                <w:sz w:val="26"/>
                <w:szCs w:val="26"/>
                <w:lang w:val="nl-NL"/>
              </w:rPr>
              <w:t>p, T</w:t>
            </w:r>
            <w:r w:rsidRPr="004114AB">
              <w:rPr>
                <w:color w:val="000000"/>
                <w:sz w:val="26"/>
                <w:szCs w:val="26"/>
                <w:lang w:val="nl-NL"/>
              </w:rPr>
              <w:t>).</w:t>
            </w:r>
          </w:p>
          <w:p w14:paraId="196038E4" w14:textId="0FCD34AB" w:rsidR="00D55CA1" w:rsidRPr="006D6B69" w:rsidRDefault="00D55CA1" w:rsidP="00CB1C93">
            <w:pPr>
              <w:widowControl w:val="0"/>
              <w:tabs>
                <w:tab w:val="left" w:pos="1418"/>
              </w:tabs>
              <w:spacing w:before="20" w:after="80" w:line="240" w:lineRule="auto"/>
              <w:jc w:val="both"/>
              <w:rPr>
                <w:b/>
                <w:bCs/>
                <w:color w:val="000000"/>
                <w:sz w:val="26"/>
                <w:szCs w:val="26"/>
                <w:lang w:val="nl-NL"/>
              </w:rPr>
            </w:pPr>
            <w:r w:rsidRPr="004114AB">
              <w:rPr>
                <w:color w:val="000000"/>
                <w:sz w:val="26"/>
                <w:szCs w:val="26"/>
                <w:lang w:val="nl-NL"/>
              </w:rPr>
              <w:t>- Vận dụng được phương trình trạng thái của khí lí tưởng vào giải một số bài tập.Vẽ được đường đẳng áp trong hệ toạ độ (</w:t>
            </w:r>
            <w:r w:rsidRPr="004114AB">
              <w:rPr>
                <w:i/>
                <w:iCs/>
                <w:color w:val="000000"/>
                <w:sz w:val="26"/>
                <w:szCs w:val="26"/>
                <w:lang w:val="nl-NL"/>
              </w:rPr>
              <w:t>V, T</w:t>
            </w:r>
            <w:r w:rsidRPr="004114AB">
              <w:rPr>
                <w:color w:val="000000"/>
                <w:sz w:val="26"/>
                <w:szCs w:val="26"/>
                <w:lang w:val="nl-NL"/>
              </w:rPr>
              <w:t>).</w:t>
            </w:r>
            <w:r w:rsidR="006D6B69">
              <w:rPr>
                <w:color w:val="000000"/>
                <w:sz w:val="26"/>
                <w:szCs w:val="26"/>
                <w:lang w:val="nl-NL"/>
              </w:rPr>
              <w:t xml:space="preserve"> </w:t>
            </w:r>
            <w:r w:rsidR="006D6B69">
              <w:rPr>
                <w:b/>
                <w:bCs/>
                <w:color w:val="000000"/>
                <w:sz w:val="26"/>
                <w:szCs w:val="26"/>
                <w:lang w:val="nl-NL"/>
              </w:rPr>
              <w:t>[bài 3]</w:t>
            </w:r>
          </w:p>
          <w:p w14:paraId="1B73533B" w14:textId="77777777" w:rsidR="00D55CA1" w:rsidRPr="004114AB" w:rsidRDefault="00D55CA1" w:rsidP="00CB1C93">
            <w:pPr>
              <w:widowControl w:val="0"/>
              <w:spacing w:before="20" w:after="80" w:line="240" w:lineRule="auto"/>
              <w:jc w:val="both"/>
              <w:rPr>
                <w:b/>
                <w:bCs/>
                <w:color w:val="000000"/>
                <w:sz w:val="26"/>
                <w:szCs w:val="26"/>
                <w:lang w:val="nl-NL"/>
              </w:rPr>
            </w:pPr>
            <w:r w:rsidRPr="004114AB">
              <w:rPr>
                <w:b/>
                <w:bCs/>
                <w:color w:val="000000"/>
                <w:sz w:val="26"/>
                <w:szCs w:val="26"/>
                <w:lang w:val="nl-NL"/>
              </w:rPr>
              <w:t>Vận dụng cao:</w:t>
            </w:r>
          </w:p>
          <w:p w14:paraId="324CAE17"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Vận dụng phương trình trạng thái của khí lí tưởng vào giải các bài tập nâng cao.</w:t>
            </w:r>
          </w:p>
          <w:p w14:paraId="42BF6FEA" w14:textId="77777777" w:rsidR="00D55CA1" w:rsidRPr="004114AB" w:rsidRDefault="00D55CA1" w:rsidP="00CB1C93">
            <w:pPr>
              <w:widowControl w:val="0"/>
              <w:spacing w:before="20" w:after="80" w:line="240" w:lineRule="auto"/>
              <w:jc w:val="both"/>
              <w:rPr>
                <w:i/>
                <w:iCs/>
                <w:color w:val="000000"/>
                <w:sz w:val="26"/>
                <w:szCs w:val="26"/>
                <w:lang w:val="nl-NL"/>
              </w:rPr>
            </w:pPr>
            <w:r w:rsidRPr="004114AB">
              <w:rPr>
                <w:color w:val="000000"/>
                <w:sz w:val="26"/>
                <w:szCs w:val="26"/>
                <w:lang w:val="nl-NL"/>
              </w:rPr>
              <w:t xml:space="preserve">- Vận dụng các đẳng quá trình để giải các bài toán nâng cao về đồ thị trong các hệ tọa độ </w:t>
            </w:r>
            <w:r w:rsidRPr="004114AB">
              <w:rPr>
                <w:i/>
                <w:iCs/>
                <w:color w:val="000000"/>
                <w:sz w:val="26"/>
                <w:szCs w:val="26"/>
                <w:lang w:val="nl-NL"/>
              </w:rPr>
              <w:t>p</w:t>
            </w:r>
            <w:r w:rsidRPr="004114AB">
              <w:rPr>
                <w:i/>
                <w:iCs/>
                <w:color w:val="000000"/>
                <w:sz w:val="26"/>
                <w:szCs w:val="26"/>
                <w:lang w:val="nl-NL"/>
              </w:rPr>
              <w:softHyphen/>
              <w:t>-V; p-T; V-T.</w:t>
            </w:r>
          </w:p>
        </w:tc>
        <w:tc>
          <w:tcPr>
            <w:tcW w:w="950" w:type="dxa"/>
            <w:vAlign w:val="center"/>
          </w:tcPr>
          <w:p w14:paraId="45352964"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lastRenderedPageBreak/>
              <w:t>3</w:t>
            </w:r>
            <w:r w:rsidRPr="004114AB">
              <w:rPr>
                <w:rStyle w:val="FootnoteReference"/>
                <w:bCs/>
                <w:color w:val="000000"/>
                <w:sz w:val="26"/>
                <w:szCs w:val="26"/>
              </w:rPr>
              <w:footnoteReference w:id="3"/>
            </w:r>
          </w:p>
        </w:tc>
        <w:tc>
          <w:tcPr>
            <w:tcW w:w="990" w:type="dxa"/>
            <w:vAlign w:val="center"/>
          </w:tcPr>
          <w:p w14:paraId="2381C2D0" w14:textId="77777777" w:rsidR="00D55CA1" w:rsidRPr="004114AB" w:rsidRDefault="00D55CA1" w:rsidP="00CB1C93">
            <w:pPr>
              <w:widowControl w:val="0"/>
              <w:spacing w:before="20" w:after="80" w:line="240" w:lineRule="auto"/>
              <w:jc w:val="center"/>
              <w:rPr>
                <w:bCs/>
                <w:color w:val="000000"/>
                <w:sz w:val="26"/>
                <w:szCs w:val="26"/>
              </w:rPr>
            </w:pPr>
            <w:r w:rsidRPr="004114AB">
              <w:rPr>
                <w:bCs/>
                <w:iCs/>
                <w:color w:val="000000"/>
                <w:sz w:val="26"/>
                <w:szCs w:val="26"/>
                <w:lang w:bidi="hi-IN"/>
              </w:rPr>
              <w:t>3</w:t>
            </w:r>
            <w:r w:rsidRPr="004114AB">
              <w:rPr>
                <w:rStyle w:val="FootnoteReference"/>
                <w:bCs/>
                <w:color w:val="000000"/>
                <w:sz w:val="26"/>
                <w:szCs w:val="26"/>
              </w:rPr>
              <w:footnoteReference w:id="4"/>
            </w:r>
          </w:p>
        </w:tc>
        <w:tc>
          <w:tcPr>
            <w:tcW w:w="990" w:type="dxa"/>
            <w:vAlign w:val="center"/>
          </w:tcPr>
          <w:p w14:paraId="441B651A"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6A02717B"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5882D0AC" w14:textId="77777777" w:rsidTr="00CB1C93">
        <w:trPr>
          <w:trHeight w:val="428"/>
        </w:trPr>
        <w:tc>
          <w:tcPr>
            <w:tcW w:w="625" w:type="dxa"/>
            <w:vAlign w:val="center"/>
          </w:tcPr>
          <w:p w14:paraId="76823970" w14:textId="77777777" w:rsidR="00D55CA1" w:rsidRPr="004114AB" w:rsidRDefault="00D55CA1" w:rsidP="00CB1C93">
            <w:pPr>
              <w:widowControl w:val="0"/>
              <w:spacing w:before="20" w:after="80" w:line="240" w:lineRule="auto"/>
              <w:jc w:val="center"/>
              <w:rPr>
                <w:b/>
                <w:color w:val="000000"/>
                <w:sz w:val="26"/>
                <w:szCs w:val="26"/>
              </w:rPr>
            </w:pPr>
            <w:r>
              <w:rPr>
                <w:b/>
                <w:color w:val="000000"/>
                <w:sz w:val="26"/>
                <w:szCs w:val="26"/>
              </w:rPr>
              <w:t>3</w:t>
            </w:r>
          </w:p>
        </w:tc>
        <w:tc>
          <w:tcPr>
            <w:tcW w:w="1516" w:type="dxa"/>
            <w:vAlign w:val="center"/>
          </w:tcPr>
          <w:p w14:paraId="7CE27857"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Cơ sở của nhiệt động lực học</w:t>
            </w:r>
          </w:p>
        </w:tc>
        <w:tc>
          <w:tcPr>
            <w:tcW w:w="1795" w:type="dxa"/>
            <w:vAlign w:val="center"/>
          </w:tcPr>
          <w:p w14:paraId="172FAF26" w14:textId="77777777" w:rsidR="00D55CA1" w:rsidRPr="004114AB" w:rsidRDefault="00D55CA1" w:rsidP="00CB1C93">
            <w:pPr>
              <w:widowControl w:val="0"/>
              <w:spacing w:before="20" w:after="80" w:line="240" w:lineRule="auto"/>
              <w:jc w:val="both"/>
              <w:rPr>
                <w:color w:val="000000"/>
                <w:sz w:val="26"/>
                <w:szCs w:val="26"/>
              </w:rPr>
            </w:pPr>
            <w:r w:rsidRPr="004114AB">
              <w:rPr>
                <w:color w:val="000000"/>
                <w:sz w:val="26"/>
                <w:szCs w:val="26"/>
              </w:rPr>
              <w:t xml:space="preserve">3.1. Nội năng và sự biến đổi nội năng;  Các </w:t>
            </w:r>
            <w:r w:rsidRPr="004114AB">
              <w:rPr>
                <w:color w:val="000000"/>
                <w:sz w:val="26"/>
                <w:szCs w:val="26"/>
              </w:rPr>
              <w:lastRenderedPageBreak/>
              <w:t>nguyên lí của nhiệt động lực học</w:t>
            </w:r>
          </w:p>
        </w:tc>
        <w:tc>
          <w:tcPr>
            <w:tcW w:w="6237" w:type="dxa"/>
          </w:tcPr>
          <w:p w14:paraId="1B5EFCEE"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lastRenderedPageBreak/>
              <w:t>Nhận biết:</w:t>
            </w:r>
          </w:p>
          <w:p w14:paraId="2619EBD0"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Nêu được có lực tương tác giữa các nguyên tử, phân tử cấu tạo nên vật.</w:t>
            </w:r>
          </w:p>
          <w:p w14:paraId="4B784AA0" w14:textId="2EF2935D" w:rsidR="00D55CA1" w:rsidRPr="006D6B69"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lastRenderedPageBreak/>
              <w:t>- Nêu được nội năng gồm động năng của các hạt (nguyên tử, phân tử) và thế năng tương tác giữa chúng.</w:t>
            </w:r>
            <w:r w:rsidR="006D6B69">
              <w:rPr>
                <w:color w:val="000000"/>
                <w:sz w:val="26"/>
                <w:szCs w:val="26"/>
                <w:lang w:val="nl-NL"/>
              </w:rPr>
              <w:t xml:space="preserve"> </w:t>
            </w:r>
            <w:r w:rsidR="006D6B69">
              <w:rPr>
                <w:b/>
                <w:bCs/>
                <w:color w:val="000000"/>
                <w:sz w:val="26"/>
                <w:szCs w:val="26"/>
                <w:lang w:val="nl-NL"/>
              </w:rPr>
              <w:t>[16]</w:t>
            </w:r>
          </w:p>
          <w:p w14:paraId="60D3C194" w14:textId="156934B5" w:rsidR="00D55CA1" w:rsidRPr="006D6B69" w:rsidRDefault="00D55CA1" w:rsidP="00CB1C93">
            <w:pPr>
              <w:pStyle w:val="bang"/>
              <w:widowControl w:val="0"/>
              <w:spacing w:before="20" w:line="240" w:lineRule="auto"/>
              <w:rPr>
                <w:rFonts w:ascii="Times New Roman" w:hAnsi="Times New Roman"/>
                <w:b/>
                <w:bCs/>
                <w:color w:val="000000"/>
                <w:sz w:val="26"/>
                <w:szCs w:val="26"/>
                <w:lang w:val="nl-NL"/>
              </w:rPr>
            </w:pPr>
            <w:r w:rsidRPr="004114AB">
              <w:rPr>
                <w:rFonts w:ascii="Times New Roman" w:hAnsi="Times New Roman"/>
                <w:color w:val="000000"/>
                <w:sz w:val="26"/>
                <w:szCs w:val="26"/>
                <w:lang w:val="nl-NL"/>
              </w:rPr>
              <w:t>- Nêu được ví dụ về hai cách làm thay đổi nội năng.</w:t>
            </w:r>
            <w:r w:rsidR="006D6B69">
              <w:rPr>
                <w:rFonts w:ascii="Times New Roman" w:hAnsi="Times New Roman"/>
                <w:color w:val="000000"/>
                <w:sz w:val="26"/>
                <w:szCs w:val="26"/>
                <w:lang w:val="nl-NL"/>
              </w:rPr>
              <w:t xml:space="preserve"> </w:t>
            </w:r>
            <w:r w:rsidR="006D6B69">
              <w:rPr>
                <w:rFonts w:ascii="Times New Roman" w:hAnsi="Times New Roman"/>
                <w:b/>
                <w:bCs/>
                <w:color w:val="000000"/>
                <w:sz w:val="26"/>
                <w:szCs w:val="26"/>
                <w:lang w:val="nl-NL"/>
              </w:rPr>
              <w:t>[17]</w:t>
            </w:r>
          </w:p>
          <w:p w14:paraId="36B6225C"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Phát biểu được nguyên lí I Nhiệt động lực học. </w:t>
            </w:r>
          </w:p>
          <w:p w14:paraId="0450E3DD"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Viết được hệ thức của nguyên lí I của nhiệt động lực học: </w:t>
            </w:r>
            <w:r w:rsidRPr="004114AB">
              <w:rPr>
                <w:color w:val="000000"/>
                <w:sz w:val="26"/>
                <w:szCs w:val="26"/>
                <w:lang w:val="nl-NL"/>
              </w:rPr>
              <w:sym w:font="Symbol" w:char="F044"/>
            </w:r>
            <w:r w:rsidRPr="004114AB">
              <w:rPr>
                <w:i/>
                <w:iCs/>
                <w:color w:val="000000"/>
                <w:sz w:val="26"/>
                <w:szCs w:val="26"/>
                <w:lang w:val="nl-NL"/>
              </w:rPr>
              <w:t>U</w:t>
            </w:r>
            <w:r w:rsidRPr="004114AB">
              <w:rPr>
                <w:color w:val="000000"/>
                <w:sz w:val="26"/>
                <w:szCs w:val="26"/>
                <w:lang w:val="nl-NL"/>
              </w:rPr>
              <w:t xml:space="preserve"> = </w:t>
            </w:r>
            <w:r w:rsidRPr="004114AB">
              <w:rPr>
                <w:i/>
                <w:iCs/>
                <w:color w:val="000000"/>
                <w:sz w:val="26"/>
                <w:szCs w:val="26"/>
                <w:lang w:val="nl-NL"/>
              </w:rPr>
              <w:t>A</w:t>
            </w:r>
            <w:r w:rsidRPr="004114AB">
              <w:rPr>
                <w:color w:val="000000"/>
                <w:sz w:val="26"/>
                <w:szCs w:val="26"/>
                <w:lang w:val="nl-NL"/>
              </w:rPr>
              <w:t xml:space="preserve"> + </w:t>
            </w:r>
            <w:r w:rsidRPr="004114AB">
              <w:rPr>
                <w:i/>
                <w:iCs/>
                <w:color w:val="000000"/>
                <w:sz w:val="26"/>
                <w:szCs w:val="26"/>
                <w:lang w:val="nl-NL"/>
              </w:rPr>
              <w:t>Q</w:t>
            </w:r>
            <w:r w:rsidRPr="004114AB">
              <w:rPr>
                <w:color w:val="000000"/>
                <w:sz w:val="26"/>
                <w:szCs w:val="26"/>
                <w:lang w:val="nl-NL"/>
              </w:rPr>
              <w:t>. Nêu được tên, đơn vị và quy ước về dấu của các đại lượng trong hệ thức này.</w:t>
            </w:r>
          </w:p>
          <w:p w14:paraId="2E4250DB"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Phát biểu được nguyên lí II nhiệt động lực học.</w:t>
            </w:r>
          </w:p>
          <w:p w14:paraId="4124A48B"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Thông hiểu:</w:t>
            </w:r>
          </w:p>
          <w:p w14:paraId="35C9512C" w14:textId="23D985E1" w:rsidR="00D55CA1" w:rsidRPr="006D6B69"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Hiểu được nội năng, độ biến thiên nội năng của một vật.</w:t>
            </w:r>
            <w:r w:rsidR="006D6B69">
              <w:rPr>
                <w:color w:val="000000"/>
                <w:sz w:val="26"/>
                <w:szCs w:val="26"/>
                <w:lang w:val="nl-NL"/>
              </w:rPr>
              <w:t xml:space="preserve"> </w:t>
            </w:r>
            <w:r w:rsidR="006D6B69">
              <w:rPr>
                <w:b/>
                <w:bCs/>
                <w:color w:val="000000"/>
                <w:sz w:val="26"/>
                <w:szCs w:val="26"/>
                <w:lang w:val="nl-NL"/>
              </w:rPr>
              <w:t>[19]</w:t>
            </w:r>
          </w:p>
          <w:p w14:paraId="073BD550" w14:textId="6E0834D8" w:rsidR="00D55CA1" w:rsidRPr="006D6B69"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Hiểu được nguyên lí I của nhiệt động lực học và các quy ước về dấu của các đại lượng trong hệ thức của nguyên lí.</w:t>
            </w:r>
            <w:r w:rsidR="006D6B69">
              <w:rPr>
                <w:color w:val="000000"/>
                <w:sz w:val="26"/>
                <w:szCs w:val="26"/>
                <w:lang w:val="nl-NL"/>
              </w:rPr>
              <w:t xml:space="preserve"> </w:t>
            </w:r>
            <w:r w:rsidR="006D6B69">
              <w:rPr>
                <w:b/>
                <w:bCs/>
                <w:color w:val="000000"/>
                <w:sz w:val="26"/>
                <w:szCs w:val="26"/>
                <w:lang w:val="nl-NL"/>
              </w:rPr>
              <w:t>[18]</w:t>
            </w:r>
          </w:p>
          <w:p w14:paraId="1D7306C0"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Hiểu được nguyên lí II của nhiệt động lực học.</w:t>
            </w:r>
          </w:p>
          <w:p w14:paraId="60D6BF6D"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Vận dụng:</w:t>
            </w:r>
          </w:p>
          <w:p w14:paraId="297AA3F9"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Vận dụng được mối quan hệ giữa nội năng với nhiệt độ và thể tích để giải thích một số hiện tượng đơn giản có liên quan. </w:t>
            </w:r>
          </w:p>
          <w:p w14:paraId="60F14618"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Vận dụng cao:</w:t>
            </w:r>
          </w:p>
          <w:p w14:paraId="231B013B" w14:textId="1016AAB2" w:rsidR="00D55CA1" w:rsidRPr="006D6B69" w:rsidRDefault="00D55CA1" w:rsidP="00CB1C93">
            <w:pPr>
              <w:widowControl w:val="0"/>
              <w:spacing w:before="20" w:after="80" w:line="240" w:lineRule="auto"/>
              <w:jc w:val="both"/>
              <w:rPr>
                <w:b/>
                <w:bCs/>
                <w:color w:val="000000"/>
                <w:sz w:val="26"/>
                <w:szCs w:val="26"/>
              </w:rPr>
            </w:pPr>
            <w:r w:rsidRPr="004114AB">
              <w:rPr>
                <w:color w:val="000000"/>
                <w:sz w:val="26"/>
                <w:szCs w:val="26"/>
              </w:rPr>
              <w:t>- Vận dụng được nối quan hệ giữa nội năng với nhiệt độ và thể tích để giải thích một số hiện tượng liên quan và giải các bài tập nâng cao về sự truyền nhiệt.</w:t>
            </w:r>
            <w:r w:rsidR="006D6B69">
              <w:rPr>
                <w:color w:val="000000"/>
                <w:sz w:val="26"/>
                <w:szCs w:val="26"/>
              </w:rPr>
              <w:t xml:space="preserve"> </w:t>
            </w:r>
            <w:r w:rsidR="006D6B69">
              <w:rPr>
                <w:b/>
                <w:bCs/>
                <w:color w:val="000000"/>
                <w:sz w:val="26"/>
                <w:szCs w:val="26"/>
              </w:rPr>
              <w:t>[bài 4]</w:t>
            </w:r>
          </w:p>
        </w:tc>
        <w:tc>
          <w:tcPr>
            <w:tcW w:w="950" w:type="dxa"/>
            <w:vAlign w:val="center"/>
          </w:tcPr>
          <w:p w14:paraId="5E0AE73C" w14:textId="77777777" w:rsidR="00D55CA1" w:rsidRPr="004114AB" w:rsidRDefault="00D55CA1" w:rsidP="00CB1C93">
            <w:pPr>
              <w:widowControl w:val="0"/>
              <w:spacing w:before="20" w:after="80" w:line="240" w:lineRule="auto"/>
              <w:jc w:val="center"/>
              <w:rPr>
                <w:bCs/>
                <w:color w:val="000000"/>
                <w:sz w:val="26"/>
                <w:szCs w:val="26"/>
              </w:rPr>
            </w:pPr>
            <w:r w:rsidRPr="004114AB">
              <w:rPr>
                <w:color w:val="000000"/>
                <w:sz w:val="26"/>
                <w:szCs w:val="26"/>
              </w:rPr>
              <w:lastRenderedPageBreak/>
              <w:t>2</w:t>
            </w:r>
            <w:r w:rsidRPr="004114AB">
              <w:rPr>
                <w:rStyle w:val="FootnoteReference"/>
                <w:bCs/>
                <w:color w:val="000000"/>
                <w:sz w:val="26"/>
                <w:szCs w:val="26"/>
              </w:rPr>
              <w:footnoteReference w:id="5"/>
            </w:r>
          </w:p>
        </w:tc>
        <w:tc>
          <w:tcPr>
            <w:tcW w:w="990" w:type="dxa"/>
            <w:vAlign w:val="center"/>
          </w:tcPr>
          <w:p w14:paraId="6355C87A" w14:textId="77777777" w:rsidR="00D55CA1" w:rsidRPr="004114AB" w:rsidRDefault="00D55CA1" w:rsidP="00CB1C93">
            <w:pPr>
              <w:widowControl w:val="0"/>
              <w:spacing w:before="20" w:after="80" w:line="240" w:lineRule="auto"/>
              <w:jc w:val="center"/>
              <w:rPr>
                <w:bCs/>
                <w:color w:val="000000"/>
                <w:sz w:val="26"/>
                <w:szCs w:val="26"/>
              </w:rPr>
            </w:pPr>
            <w:r w:rsidRPr="004114AB">
              <w:rPr>
                <w:color w:val="000000"/>
                <w:sz w:val="26"/>
                <w:szCs w:val="26"/>
              </w:rPr>
              <w:t>2</w:t>
            </w:r>
            <w:r w:rsidRPr="004114AB">
              <w:rPr>
                <w:rStyle w:val="FootnoteReference"/>
                <w:bCs/>
                <w:color w:val="000000"/>
                <w:sz w:val="26"/>
                <w:szCs w:val="26"/>
              </w:rPr>
              <w:footnoteReference w:id="6"/>
            </w:r>
          </w:p>
        </w:tc>
        <w:tc>
          <w:tcPr>
            <w:tcW w:w="990" w:type="dxa"/>
            <w:vAlign w:val="center"/>
          </w:tcPr>
          <w:p w14:paraId="6CF8EECC"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Align w:val="center"/>
          </w:tcPr>
          <w:p w14:paraId="24EDF954"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04C4E49F" w14:textId="77777777" w:rsidTr="00CB1C93">
        <w:trPr>
          <w:trHeight w:val="76"/>
        </w:trPr>
        <w:tc>
          <w:tcPr>
            <w:tcW w:w="625" w:type="dxa"/>
            <w:tcBorders>
              <w:bottom w:val="nil"/>
            </w:tcBorders>
            <w:vAlign w:val="center"/>
          </w:tcPr>
          <w:p w14:paraId="2D8C496D" w14:textId="77777777" w:rsidR="00D55CA1" w:rsidRPr="004114AB" w:rsidRDefault="00D55CA1" w:rsidP="00CB1C93">
            <w:pPr>
              <w:widowControl w:val="0"/>
              <w:spacing w:before="20" w:after="80" w:line="240" w:lineRule="auto"/>
              <w:jc w:val="center"/>
              <w:rPr>
                <w:b/>
                <w:color w:val="000000"/>
                <w:sz w:val="26"/>
                <w:szCs w:val="26"/>
              </w:rPr>
            </w:pPr>
          </w:p>
          <w:p w14:paraId="79E9A67F" w14:textId="77777777" w:rsidR="00D55CA1" w:rsidRPr="004114AB" w:rsidRDefault="00D55CA1" w:rsidP="00CB1C93">
            <w:pPr>
              <w:widowControl w:val="0"/>
              <w:spacing w:before="20" w:after="80" w:line="240" w:lineRule="auto"/>
              <w:jc w:val="center"/>
              <w:rPr>
                <w:b/>
                <w:color w:val="000000"/>
                <w:sz w:val="26"/>
                <w:szCs w:val="26"/>
              </w:rPr>
            </w:pPr>
          </w:p>
          <w:p w14:paraId="13A5566B" w14:textId="77777777" w:rsidR="00D55CA1" w:rsidRPr="004114AB" w:rsidRDefault="00D55CA1" w:rsidP="00CB1C93">
            <w:pPr>
              <w:widowControl w:val="0"/>
              <w:spacing w:before="20" w:after="80" w:line="240" w:lineRule="auto"/>
              <w:jc w:val="center"/>
              <w:rPr>
                <w:b/>
                <w:color w:val="000000"/>
                <w:sz w:val="26"/>
                <w:szCs w:val="26"/>
              </w:rPr>
            </w:pPr>
          </w:p>
          <w:p w14:paraId="48F0F926" w14:textId="77777777" w:rsidR="00D55CA1" w:rsidRPr="004114AB" w:rsidRDefault="00D55CA1" w:rsidP="00CB1C93">
            <w:pPr>
              <w:widowControl w:val="0"/>
              <w:spacing w:before="20" w:after="80" w:line="240" w:lineRule="auto"/>
              <w:jc w:val="center"/>
              <w:rPr>
                <w:b/>
                <w:color w:val="000000"/>
                <w:sz w:val="26"/>
                <w:szCs w:val="26"/>
              </w:rPr>
            </w:pPr>
          </w:p>
          <w:p w14:paraId="5F92FC12" w14:textId="77777777" w:rsidR="00D55CA1" w:rsidRPr="004114AB" w:rsidRDefault="00D55CA1" w:rsidP="00CB1C93">
            <w:pPr>
              <w:widowControl w:val="0"/>
              <w:spacing w:before="20" w:after="80" w:line="240" w:lineRule="auto"/>
              <w:jc w:val="center"/>
              <w:rPr>
                <w:b/>
                <w:color w:val="000000"/>
                <w:sz w:val="26"/>
                <w:szCs w:val="26"/>
              </w:rPr>
            </w:pPr>
          </w:p>
          <w:p w14:paraId="24DD3381" w14:textId="77777777" w:rsidR="00D55CA1" w:rsidRPr="004114AB" w:rsidRDefault="00D55CA1" w:rsidP="00CB1C93">
            <w:pPr>
              <w:widowControl w:val="0"/>
              <w:spacing w:before="20" w:after="80" w:line="240" w:lineRule="auto"/>
              <w:jc w:val="center"/>
              <w:rPr>
                <w:b/>
                <w:color w:val="000000"/>
                <w:sz w:val="26"/>
                <w:szCs w:val="26"/>
              </w:rPr>
            </w:pPr>
          </w:p>
          <w:p w14:paraId="550DA418" w14:textId="77777777" w:rsidR="00D55CA1" w:rsidRPr="004114AB" w:rsidRDefault="00D55CA1" w:rsidP="00CB1C93">
            <w:pPr>
              <w:widowControl w:val="0"/>
              <w:spacing w:before="20" w:after="80" w:line="240" w:lineRule="auto"/>
              <w:jc w:val="center"/>
              <w:rPr>
                <w:b/>
                <w:color w:val="000000"/>
                <w:sz w:val="26"/>
                <w:szCs w:val="26"/>
              </w:rPr>
            </w:pPr>
          </w:p>
          <w:p w14:paraId="075D0A75" w14:textId="77777777" w:rsidR="00D55CA1" w:rsidRPr="004114AB" w:rsidRDefault="00D55CA1" w:rsidP="00CB1C93">
            <w:pPr>
              <w:widowControl w:val="0"/>
              <w:spacing w:before="20" w:after="80" w:line="240" w:lineRule="auto"/>
              <w:jc w:val="center"/>
              <w:rPr>
                <w:b/>
                <w:color w:val="000000"/>
                <w:sz w:val="26"/>
                <w:szCs w:val="26"/>
              </w:rPr>
            </w:pPr>
          </w:p>
          <w:p w14:paraId="1766E6E6" w14:textId="77777777" w:rsidR="00D55CA1" w:rsidRPr="004114AB" w:rsidRDefault="00D55CA1" w:rsidP="00CB1C93">
            <w:pPr>
              <w:widowControl w:val="0"/>
              <w:spacing w:before="20" w:after="80" w:line="240" w:lineRule="auto"/>
              <w:jc w:val="center"/>
              <w:rPr>
                <w:b/>
                <w:color w:val="000000"/>
                <w:sz w:val="26"/>
                <w:szCs w:val="26"/>
              </w:rPr>
            </w:pPr>
          </w:p>
          <w:p w14:paraId="61B4C877" w14:textId="77777777" w:rsidR="00D55CA1" w:rsidRPr="004114AB" w:rsidRDefault="00D55CA1" w:rsidP="00CB1C93">
            <w:pPr>
              <w:widowControl w:val="0"/>
              <w:spacing w:before="20" w:after="80" w:line="240" w:lineRule="auto"/>
              <w:jc w:val="center"/>
              <w:rPr>
                <w:b/>
                <w:color w:val="000000"/>
                <w:sz w:val="26"/>
                <w:szCs w:val="26"/>
              </w:rPr>
            </w:pPr>
          </w:p>
          <w:p w14:paraId="6F7B5EEF" w14:textId="77777777" w:rsidR="00D55CA1" w:rsidRPr="004114AB" w:rsidRDefault="00D55CA1" w:rsidP="00CB1C93">
            <w:pPr>
              <w:widowControl w:val="0"/>
              <w:spacing w:before="20" w:after="80" w:line="240" w:lineRule="auto"/>
              <w:jc w:val="center"/>
              <w:rPr>
                <w:b/>
                <w:color w:val="000000"/>
                <w:sz w:val="26"/>
                <w:szCs w:val="26"/>
              </w:rPr>
            </w:pPr>
            <w:r>
              <w:rPr>
                <w:b/>
                <w:color w:val="000000"/>
                <w:sz w:val="26"/>
                <w:szCs w:val="26"/>
              </w:rPr>
              <w:t>4</w:t>
            </w:r>
          </w:p>
        </w:tc>
        <w:tc>
          <w:tcPr>
            <w:tcW w:w="1516" w:type="dxa"/>
            <w:tcBorders>
              <w:bottom w:val="nil"/>
            </w:tcBorders>
            <w:vAlign w:val="center"/>
          </w:tcPr>
          <w:p w14:paraId="6AF5F1A1" w14:textId="77777777" w:rsidR="00D55CA1" w:rsidRPr="004114AB" w:rsidRDefault="00D55CA1" w:rsidP="00CB1C93">
            <w:pPr>
              <w:widowControl w:val="0"/>
              <w:spacing w:before="20" w:after="80" w:line="240" w:lineRule="auto"/>
              <w:jc w:val="center"/>
              <w:rPr>
                <w:bCs/>
                <w:color w:val="000000"/>
                <w:sz w:val="26"/>
                <w:szCs w:val="26"/>
              </w:rPr>
            </w:pPr>
          </w:p>
          <w:p w14:paraId="7843A299" w14:textId="77777777" w:rsidR="00D55CA1" w:rsidRPr="004114AB" w:rsidRDefault="00D55CA1" w:rsidP="00CB1C93">
            <w:pPr>
              <w:widowControl w:val="0"/>
              <w:spacing w:before="20" w:after="80" w:line="240" w:lineRule="auto"/>
              <w:jc w:val="center"/>
              <w:rPr>
                <w:bCs/>
                <w:color w:val="000000"/>
                <w:sz w:val="26"/>
                <w:szCs w:val="26"/>
              </w:rPr>
            </w:pPr>
          </w:p>
          <w:p w14:paraId="55C1C430" w14:textId="77777777" w:rsidR="00D55CA1" w:rsidRPr="004114AB" w:rsidRDefault="00D55CA1" w:rsidP="00CB1C93">
            <w:pPr>
              <w:widowControl w:val="0"/>
              <w:spacing w:before="20" w:after="80" w:line="240" w:lineRule="auto"/>
              <w:jc w:val="center"/>
              <w:rPr>
                <w:bCs/>
                <w:color w:val="000000"/>
                <w:sz w:val="26"/>
                <w:szCs w:val="26"/>
              </w:rPr>
            </w:pPr>
          </w:p>
          <w:p w14:paraId="059041FA" w14:textId="77777777" w:rsidR="00D55CA1" w:rsidRPr="004114AB" w:rsidRDefault="00D55CA1" w:rsidP="00CB1C93">
            <w:pPr>
              <w:widowControl w:val="0"/>
              <w:spacing w:before="20" w:after="80" w:line="240" w:lineRule="auto"/>
              <w:jc w:val="center"/>
              <w:rPr>
                <w:bCs/>
                <w:color w:val="000000"/>
                <w:sz w:val="26"/>
                <w:szCs w:val="26"/>
              </w:rPr>
            </w:pPr>
          </w:p>
          <w:p w14:paraId="0A3FD3D0" w14:textId="77777777" w:rsidR="00D55CA1" w:rsidRPr="004114AB" w:rsidRDefault="00D55CA1" w:rsidP="00CB1C93">
            <w:pPr>
              <w:widowControl w:val="0"/>
              <w:spacing w:before="20" w:after="80" w:line="240" w:lineRule="auto"/>
              <w:jc w:val="center"/>
              <w:rPr>
                <w:bCs/>
                <w:color w:val="000000"/>
                <w:sz w:val="26"/>
                <w:szCs w:val="26"/>
              </w:rPr>
            </w:pPr>
          </w:p>
          <w:p w14:paraId="4DAD8AAF" w14:textId="77777777" w:rsidR="00D55CA1" w:rsidRPr="004114AB" w:rsidRDefault="00D55CA1" w:rsidP="00CB1C93">
            <w:pPr>
              <w:widowControl w:val="0"/>
              <w:spacing w:before="20" w:after="80" w:line="240" w:lineRule="auto"/>
              <w:jc w:val="center"/>
              <w:rPr>
                <w:bCs/>
                <w:color w:val="000000"/>
                <w:sz w:val="26"/>
                <w:szCs w:val="26"/>
              </w:rPr>
            </w:pPr>
          </w:p>
          <w:p w14:paraId="15AE374A" w14:textId="77777777" w:rsidR="00D55CA1" w:rsidRPr="004114AB" w:rsidRDefault="00D55CA1" w:rsidP="00CB1C93">
            <w:pPr>
              <w:widowControl w:val="0"/>
              <w:spacing w:before="20" w:after="80" w:line="240" w:lineRule="auto"/>
              <w:jc w:val="center"/>
              <w:rPr>
                <w:bCs/>
                <w:color w:val="000000"/>
                <w:sz w:val="26"/>
                <w:szCs w:val="26"/>
              </w:rPr>
            </w:pPr>
          </w:p>
          <w:p w14:paraId="578BD1F2" w14:textId="77777777" w:rsidR="00D55CA1" w:rsidRPr="004114AB" w:rsidRDefault="00D55CA1" w:rsidP="00CB1C93">
            <w:pPr>
              <w:widowControl w:val="0"/>
              <w:spacing w:before="20" w:after="80" w:line="240" w:lineRule="auto"/>
              <w:jc w:val="center"/>
              <w:rPr>
                <w:bCs/>
                <w:color w:val="000000"/>
                <w:sz w:val="26"/>
                <w:szCs w:val="26"/>
              </w:rPr>
            </w:pPr>
          </w:p>
          <w:p w14:paraId="2A02165E" w14:textId="77777777" w:rsidR="00D55CA1" w:rsidRPr="004114AB" w:rsidRDefault="00D55CA1" w:rsidP="00CB1C93">
            <w:pPr>
              <w:widowControl w:val="0"/>
              <w:spacing w:before="20" w:after="80" w:line="240" w:lineRule="auto"/>
              <w:jc w:val="center"/>
              <w:rPr>
                <w:bCs/>
                <w:color w:val="000000"/>
                <w:sz w:val="26"/>
                <w:szCs w:val="26"/>
              </w:rPr>
            </w:pPr>
          </w:p>
          <w:p w14:paraId="2D20EBBE" w14:textId="77777777" w:rsidR="00D55CA1" w:rsidRPr="004114AB" w:rsidRDefault="00D55CA1" w:rsidP="00CB1C93">
            <w:pPr>
              <w:widowControl w:val="0"/>
              <w:spacing w:before="20" w:after="80" w:line="240" w:lineRule="auto"/>
              <w:jc w:val="center"/>
              <w:rPr>
                <w:bCs/>
                <w:color w:val="000000"/>
                <w:sz w:val="26"/>
                <w:szCs w:val="26"/>
              </w:rPr>
            </w:pPr>
          </w:p>
          <w:p w14:paraId="63009876"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Chất rắn và chất lỏng. Sự chuyển thể</w:t>
            </w:r>
          </w:p>
        </w:tc>
        <w:tc>
          <w:tcPr>
            <w:tcW w:w="1795" w:type="dxa"/>
            <w:vMerge w:val="restart"/>
            <w:vAlign w:val="center"/>
          </w:tcPr>
          <w:p w14:paraId="28E5C8CD"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lastRenderedPageBreak/>
              <w:t xml:space="preserve">4.1. Chất rắn </w:t>
            </w:r>
            <w:r w:rsidRPr="004114AB">
              <w:rPr>
                <w:color w:val="000000"/>
                <w:sz w:val="26"/>
                <w:szCs w:val="26"/>
                <w:lang w:val="nl-NL"/>
              </w:rPr>
              <w:lastRenderedPageBreak/>
              <w:t>kết tinh và chất rắn vô định hình; Sự nở vì nhiệt của vật rắn</w:t>
            </w:r>
          </w:p>
          <w:p w14:paraId="12552376" w14:textId="77777777" w:rsidR="00D55CA1" w:rsidRPr="004114AB" w:rsidRDefault="00D55CA1" w:rsidP="00CB1C93">
            <w:pPr>
              <w:widowControl w:val="0"/>
              <w:spacing w:before="20" w:after="80" w:line="240" w:lineRule="auto"/>
              <w:jc w:val="both"/>
              <w:rPr>
                <w:color w:val="000000"/>
                <w:sz w:val="26"/>
                <w:szCs w:val="26"/>
              </w:rPr>
            </w:pPr>
          </w:p>
        </w:tc>
        <w:tc>
          <w:tcPr>
            <w:tcW w:w="6237" w:type="dxa"/>
            <w:vMerge w:val="restart"/>
          </w:tcPr>
          <w:p w14:paraId="673E282D"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lastRenderedPageBreak/>
              <w:t>Nhận biết:</w:t>
            </w:r>
          </w:p>
          <w:p w14:paraId="56983D08" w14:textId="1B4C4D9A" w:rsidR="00D55CA1" w:rsidRPr="006D6B69"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lastRenderedPageBreak/>
              <w:t>- Nêu được chất rắn kết tinh và chất rắn vô định hình là gì.</w:t>
            </w:r>
            <w:r w:rsidR="006D6B69">
              <w:rPr>
                <w:color w:val="000000"/>
                <w:sz w:val="26"/>
                <w:szCs w:val="26"/>
                <w:lang w:val="nl-NL"/>
              </w:rPr>
              <w:t xml:space="preserve"> </w:t>
            </w:r>
            <w:r w:rsidR="006D6B69">
              <w:rPr>
                <w:b/>
                <w:bCs/>
                <w:color w:val="000000"/>
                <w:sz w:val="26"/>
                <w:szCs w:val="26"/>
                <w:lang w:val="nl-NL"/>
              </w:rPr>
              <w:t>[20]</w:t>
            </w:r>
          </w:p>
          <w:p w14:paraId="296A5152" w14:textId="5B917628" w:rsidR="00D55CA1" w:rsidRPr="006D6B69"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Nêu được tính chất của chất rắn kết tinh và chất rắn vô định hình.</w:t>
            </w:r>
            <w:r w:rsidR="006D6B69">
              <w:rPr>
                <w:color w:val="000000"/>
                <w:sz w:val="26"/>
                <w:szCs w:val="26"/>
                <w:lang w:val="nl-NL"/>
              </w:rPr>
              <w:t xml:space="preserve"> </w:t>
            </w:r>
            <w:r w:rsidR="006D6B69">
              <w:rPr>
                <w:b/>
                <w:bCs/>
                <w:color w:val="000000"/>
                <w:sz w:val="26"/>
                <w:szCs w:val="26"/>
                <w:lang w:val="nl-NL"/>
              </w:rPr>
              <w:t>[21]</w:t>
            </w:r>
          </w:p>
          <w:p w14:paraId="6EBE8277" w14:textId="6F7C876D" w:rsidR="00D55CA1" w:rsidRPr="006D6B69"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Viết được các công thức nở dài và nở khối.</w:t>
            </w:r>
            <w:r w:rsidR="006D6B69">
              <w:rPr>
                <w:color w:val="000000"/>
                <w:sz w:val="26"/>
                <w:szCs w:val="26"/>
                <w:lang w:val="nl-NL"/>
              </w:rPr>
              <w:t xml:space="preserve"> </w:t>
            </w:r>
            <w:r w:rsidR="006D6B69">
              <w:rPr>
                <w:b/>
                <w:bCs/>
                <w:color w:val="000000"/>
                <w:sz w:val="26"/>
                <w:szCs w:val="26"/>
                <w:lang w:val="nl-NL"/>
              </w:rPr>
              <w:t>[22]</w:t>
            </w:r>
          </w:p>
          <w:p w14:paraId="1D9FFA9B" w14:textId="323B8BAA" w:rsidR="00D55CA1" w:rsidRPr="008B12C1" w:rsidRDefault="00D55CA1" w:rsidP="00CB1C93">
            <w:pPr>
              <w:widowControl w:val="0"/>
              <w:spacing w:before="20" w:after="80" w:line="240" w:lineRule="auto"/>
              <w:jc w:val="both"/>
              <w:rPr>
                <w:b/>
                <w:bCs/>
                <w:color w:val="000000"/>
                <w:sz w:val="26"/>
                <w:szCs w:val="26"/>
                <w:lang w:val="nl-NL"/>
              </w:rPr>
            </w:pPr>
            <w:r w:rsidRPr="004114AB">
              <w:rPr>
                <w:color w:val="000000"/>
                <w:sz w:val="26"/>
                <w:szCs w:val="26"/>
                <w:lang w:val="nl-NL"/>
              </w:rPr>
              <w:t>- Nêu được ứng dụng của sự nở dài, sự nở khối của vật rắn trong đời sống và kĩ thuật</w:t>
            </w:r>
            <w:r w:rsidR="008B12C1">
              <w:rPr>
                <w:color w:val="000000"/>
                <w:sz w:val="26"/>
                <w:szCs w:val="26"/>
                <w:lang w:val="nl-NL"/>
              </w:rPr>
              <w:t xml:space="preserve"> </w:t>
            </w:r>
            <w:r w:rsidR="008B12C1">
              <w:rPr>
                <w:b/>
                <w:bCs/>
                <w:color w:val="000000"/>
                <w:sz w:val="26"/>
                <w:szCs w:val="26"/>
                <w:lang w:val="nl-NL"/>
              </w:rPr>
              <w:t>[23]</w:t>
            </w:r>
          </w:p>
          <w:p w14:paraId="1D5DCB07" w14:textId="77777777" w:rsidR="00D55CA1" w:rsidRPr="004114AB" w:rsidRDefault="00D55CA1" w:rsidP="00CB1C93">
            <w:pPr>
              <w:widowControl w:val="0"/>
              <w:spacing w:before="20" w:after="80" w:line="240" w:lineRule="auto"/>
              <w:jc w:val="both"/>
              <w:rPr>
                <w:color w:val="000000"/>
                <w:sz w:val="26"/>
                <w:szCs w:val="26"/>
              </w:rPr>
            </w:pPr>
            <w:r w:rsidRPr="004114AB">
              <w:rPr>
                <w:b/>
                <w:bCs/>
                <w:color w:val="000000"/>
                <w:sz w:val="26"/>
                <w:szCs w:val="26"/>
              </w:rPr>
              <w:t>Thông hiểu:</w:t>
            </w:r>
          </w:p>
          <w:p w14:paraId="3242804B" w14:textId="52725F14"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Phân biệt được chất rắn kết tinh và chất rắn vô định hình </w:t>
            </w:r>
            <w:r w:rsidR="008B12C1">
              <w:rPr>
                <w:color w:val="000000"/>
                <w:sz w:val="26"/>
                <w:szCs w:val="26"/>
                <w:lang w:val="nl-NL"/>
              </w:rPr>
              <w:t xml:space="preserve"> </w:t>
            </w:r>
            <w:r w:rsidRPr="004114AB">
              <w:rPr>
                <w:color w:val="000000"/>
                <w:sz w:val="26"/>
                <w:szCs w:val="26"/>
                <w:lang w:val="nl-NL"/>
              </w:rPr>
              <w:t>về cấu trúc vi mô và những tính chất vĩ mô của chúng.</w:t>
            </w:r>
            <w:r w:rsidR="008B12C1">
              <w:rPr>
                <w:b/>
                <w:bCs/>
                <w:color w:val="000000"/>
                <w:sz w:val="26"/>
                <w:szCs w:val="26"/>
                <w:lang w:val="nl-NL"/>
              </w:rPr>
              <w:t xml:space="preserve"> </w:t>
            </w:r>
            <w:r w:rsidR="008B12C1">
              <w:rPr>
                <w:b/>
                <w:bCs/>
                <w:color w:val="000000"/>
                <w:sz w:val="26"/>
                <w:szCs w:val="26"/>
                <w:lang w:val="nl-NL"/>
              </w:rPr>
              <w:t>[24]</w:t>
            </w:r>
          </w:p>
          <w:p w14:paraId="3C40924A"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Phân biệt được chất rắn kết tinh và chất rắn vô định hình.</w:t>
            </w:r>
          </w:p>
          <w:p w14:paraId="143900F2" w14:textId="62FA5462" w:rsidR="00D55CA1" w:rsidRPr="008B12C1" w:rsidRDefault="00D55CA1" w:rsidP="00CB1C93">
            <w:pPr>
              <w:widowControl w:val="0"/>
              <w:spacing w:before="20" w:after="80" w:line="240" w:lineRule="auto"/>
              <w:jc w:val="both"/>
              <w:rPr>
                <w:b/>
                <w:bCs/>
                <w:color w:val="000000"/>
                <w:sz w:val="26"/>
                <w:szCs w:val="26"/>
              </w:rPr>
            </w:pPr>
            <w:r w:rsidRPr="004114AB">
              <w:rPr>
                <w:color w:val="000000"/>
                <w:sz w:val="26"/>
                <w:szCs w:val="26"/>
                <w:lang w:val="nl-NL"/>
              </w:rPr>
              <w:t>- Xác định được độ nở dài và độ nở khối</w:t>
            </w:r>
            <w:r w:rsidRPr="004114AB">
              <w:rPr>
                <w:color w:val="000000"/>
                <w:sz w:val="26"/>
                <w:szCs w:val="26"/>
              </w:rPr>
              <w:t xml:space="preserve"> của vật rắn.</w:t>
            </w:r>
            <w:r w:rsidR="008B12C1">
              <w:rPr>
                <w:color w:val="000000"/>
                <w:sz w:val="26"/>
                <w:szCs w:val="26"/>
              </w:rPr>
              <w:t xml:space="preserve"> </w:t>
            </w:r>
            <w:r w:rsidR="008B12C1">
              <w:rPr>
                <w:b/>
                <w:bCs/>
                <w:color w:val="000000"/>
                <w:sz w:val="26"/>
                <w:szCs w:val="26"/>
              </w:rPr>
              <w:t>[28]</w:t>
            </w:r>
          </w:p>
          <w:p w14:paraId="69E5F225"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Vận dụng:</w:t>
            </w:r>
          </w:p>
          <w:p w14:paraId="3587520E"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Vận dụng được công thức về sự nở dài và sự nở khối của vật rắn để giải các bài tập đơn giản. </w:t>
            </w:r>
          </w:p>
          <w:p w14:paraId="2363AA0C" w14:textId="77777777" w:rsidR="00D55CA1" w:rsidRPr="004114AB" w:rsidRDefault="00D55CA1" w:rsidP="00CB1C93">
            <w:pPr>
              <w:widowControl w:val="0"/>
              <w:spacing w:before="20" w:after="80" w:line="240" w:lineRule="auto"/>
              <w:jc w:val="both"/>
              <w:rPr>
                <w:color w:val="000000"/>
                <w:sz w:val="26"/>
                <w:szCs w:val="26"/>
                <w:lang w:val="nl-NL"/>
              </w:rPr>
            </w:pPr>
            <w:r w:rsidRPr="004114AB">
              <w:rPr>
                <w:b/>
                <w:bCs/>
                <w:color w:val="000000"/>
                <w:sz w:val="26"/>
                <w:szCs w:val="26"/>
                <w:lang w:val="nl-NL"/>
              </w:rPr>
              <w:t>Vận dụng cao:</w:t>
            </w:r>
          </w:p>
          <w:p w14:paraId="417F425C"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Giải các bài tập nâng cao về sự nở dài và nở khối của vật rắn.</w:t>
            </w:r>
          </w:p>
        </w:tc>
        <w:tc>
          <w:tcPr>
            <w:tcW w:w="950" w:type="dxa"/>
            <w:vMerge w:val="restart"/>
            <w:vAlign w:val="center"/>
          </w:tcPr>
          <w:p w14:paraId="4A219F82"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lastRenderedPageBreak/>
              <w:t>4</w:t>
            </w:r>
            <w:r w:rsidRPr="004114AB">
              <w:rPr>
                <w:rStyle w:val="FootnoteReference"/>
                <w:bCs/>
                <w:color w:val="000000"/>
                <w:sz w:val="26"/>
                <w:szCs w:val="26"/>
              </w:rPr>
              <w:footnoteReference w:id="7"/>
            </w:r>
          </w:p>
        </w:tc>
        <w:tc>
          <w:tcPr>
            <w:tcW w:w="990" w:type="dxa"/>
            <w:vMerge w:val="restart"/>
            <w:vAlign w:val="center"/>
          </w:tcPr>
          <w:p w14:paraId="06F12123"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2</w:t>
            </w:r>
            <w:r w:rsidRPr="004114AB">
              <w:rPr>
                <w:rStyle w:val="FootnoteReference"/>
                <w:bCs/>
                <w:color w:val="000000"/>
                <w:sz w:val="26"/>
                <w:szCs w:val="26"/>
              </w:rPr>
              <w:footnoteReference w:id="8"/>
            </w:r>
          </w:p>
        </w:tc>
        <w:tc>
          <w:tcPr>
            <w:tcW w:w="990" w:type="dxa"/>
            <w:vMerge w:val="restart"/>
            <w:vAlign w:val="center"/>
          </w:tcPr>
          <w:p w14:paraId="6B90E632"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vMerge w:val="restart"/>
            <w:vAlign w:val="center"/>
          </w:tcPr>
          <w:p w14:paraId="30DC0BFE"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5ACC2A8D" w14:textId="77777777" w:rsidTr="00CB1C93">
        <w:trPr>
          <w:trHeight w:val="1693"/>
        </w:trPr>
        <w:tc>
          <w:tcPr>
            <w:tcW w:w="625" w:type="dxa"/>
            <w:tcBorders>
              <w:top w:val="nil"/>
            </w:tcBorders>
            <w:vAlign w:val="center"/>
          </w:tcPr>
          <w:p w14:paraId="108356F8" w14:textId="77777777" w:rsidR="00D55CA1" w:rsidRPr="004114AB" w:rsidRDefault="00D55CA1" w:rsidP="00CB1C93">
            <w:pPr>
              <w:widowControl w:val="0"/>
              <w:spacing w:before="20" w:after="80" w:line="240" w:lineRule="auto"/>
              <w:jc w:val="center"/>
              <w:rPr>
                <w:b/>
                <w:color w:val="000000"/>
                <w:sz w:val="26"/>
                <w:szCs w:val="26"/>
              </w:rPr>
            </w:pPr>
          </w:p>
        </w:tc>
        <w:tc>
          <w:tcPr>
            <w:tcW w:w="1516" w:type="dxa"/>
            <w:tcBorders>
              <w:top w:val="nil"/>
            </w:tcBorders>
            <w:vAlign w:val="center"/>
          </w:tcPr>
          <w:p w14:paraId="19AC2C35" w14:textId="77777777" w:rsidR="00D55CA1" w:rsidRPr="004114AB" w:rsidRDefault="00D55CA1" w:rsidP="00CB1C93">
            <w:pPr>
              <w:widowControl w:val="0"/>
              <w:spacing w:before="20" w:after="80" w:line="240" w:lineRule="auto"/>
              <w:jc w:val="center"/>
              <w:rPr>
                <w:bCs/>
                <w:color w:val="000000"/>
                <w:sz w:val="26"/>
                <w:szCs w:val="26"/>
              </w:rPr>
            </w:pPr>
          </w:p>
        </w:tc>
        <w:tc>
          <w:tcPr>
            <w:tcW w:w="1795" w:type="dxa"/>
            <w:vMerge/>
            <w:vAlign w:val="center"/>
          </w:tcPr>
          <w:p w14:paraId="7D28A4FF" w14:textId="77777777" w:rsidR="00D55CA1" w:rsidRPr="004114AB" w:rsidRDefault="00D55CA1" w:rsidP="00CB1C93">
            <w:pPr>
              <w:widowControl w:val="0"/>
              <w:spacing w:before="20" w:after="80" w:line="240" w:lineRule="auto"/>
              <w:jc w:val="both"/>
              <w:rPr>
                <w:color w:val="000000"/>
                <w:sz w:val="26"/>
                <w:szCs w:val="26"/>
                <w:lang w:val="nl-NL"/>
              </w:rPr>
            </w:pPr>
          </w:p>
        </w:tc>
        <w:tc>
          <w:tcPr>
            <w:tcW w:w="6237" w:type="dxa"/>
            <w:vMerge/>
          </w:tcPr>
          <w:p w14:paraId="1B4ED03D" w14:textId="77777777" w:rsidR="00D55CA1" w:rsidRPr="004114AB" w:rsidRDefault="00D55CA1" w:rsidP="00CB1C93">
            <w:pPr>
              <w:widowControl w:val="0"/>
              <w:spacing w:before="20" w:after="80" w:line="240" w:lineRule="auto"/>
              <w:jc w:val="both"/>
              <w:rPr>
                <w:b/>
                <w:bCs/>
                <w:color w:val="000000"/>
                <w:sz w:val="26"/>
                <w:szCs w:val="26"/>
              </w:rPr>
            </w:pPr>
          </w:p>
        </w:tc>
        <w:tc>
          <w:tcPr>
            <w:tcW w:w="950" w:type="dxa"/>
            <w:vMerge/>
            <w:vAlign w:val="center"/>
          </w:tcPr>
          <w:p w14:paraId="3997628B" w14:textId="77777777" w:rsidR="00D55CA1" w:rsidRPr="004114AB" w:rsidRDefault="00D55CA1" w:rsidP="00CB1C93">
            <w:pPr>
              <w:widowControl w:val="0"/>
              <w:spacing w:before="20" w:after="80" w:line="240" w:lineRule="auto"/>
              <w:jc w:val="center"/>
              <w:rPr>
                <w:bCs/>
                <w:color w:val="000000"/>
                <w:sz w:val="26"/>
                <w:szCs w:val="26"/>
              </w:rPr>
            </w:pPr>
          </w:p>
        </w:tc>
        <w:tc>
          <w:tcPr>
            <w:tcW w:w="990" w:type="dxa"/>
            <w:vMerge/>
            <w:vAlign w:val="center"/>
          </w:tcPr>
          <w:p w14:paraId="7FAC32AD" w14:textId="77777777" w:rsidR="00D55CA1" w:rsidRPr="004114AB" w:rsidRDefault="00D55CA1" w:rsidP="00CB1C93">
            <w:pPr>
              <w:widowControl w:val="0"/>
              <w:spacing w:before="20" w:after="80" w:line="240" w:lineRule="auto"/>
              <w:jc w:val="center"/>
              <w:rPr>
                <w:bCs/>
                <w:color w:val="000000"/>
                <w:sz w:val="26"/>
                <w:szCs w:val="26"/>
              </w:rPr>
            </w:pPr>
          </w:p>
        </w:tc>
        <w:tc>
          <w:tcPr>
            <w:tcW w:w="990" w:type="dxa"/>
            <w:vMerge/>
            <w:vAlign w:val="center"/>
          </w:tcPr>
          <w:p w14:paraId="0C21224B" w14:textId="77777777" w:rsidR="00D55CA1" w:rsidRPr="004114AB" w:rsidRDefault="00D55CA1" w:rsidP="00CB1C93">
            <w:pPr>
              <w:widowControl w:val="0"/>
              <w:spacing w:before="20" w:after="80" w:line="240" w:lineRule="auto"/>
              <w:jc w:val="center"/>
              <w:rPr>
                <w:bCs/>
                <w:color w:val="000000"/>
                <w:sz w:val="26"/>
                <w:szCs w:val="26"/>
              </w:rPr>
            </w:pPr>
          </w:p>
        </w:tc>
        <w:tc>
          <w:tcPr>
            <w:tcW w:w="1080" w:type="dxa"/>
            <w:vMerge/>
            <w:vAlign w:val="center"/>
          </w:tcPr>
          <w:p w14:paraId="6E2D4C11" w14:textId="77777777" w:rsidR="00D55CA1" w:rsidRPr="004114AB" w:rsidRDefault="00D55CA1" w:rsidP="00CB1C93">
            <w:pPr>
              <w:widowControl w:val="0"/>
              <w:spacing w:before="20" w:after="80" w:line="240" w:lineRule="auto"/>
              <w:jc w:val="center"/>
              <w:rPr>
                <w:bCs/>
                <w:color w:val="000000"/>
                <w:sz w:val="26"/>
                <w:szCs w:val="26"/>
              </w:rPr>
            </w:pPr>
          </w:p>
        </w:tc>
      </w:tr>
      <w:tr w:rsidR="00D55CA1" w:rsidRPr="004114AB" w14:paraId="7E163086" w14:textId="77777777" w:rsidTr="00CB1C93">
        <w:trPr>
          <w:trHeight w:val="5105"/>
        </w:trPr>
        <w:tc>
          <w:tcPr>
            <w:tcW w:w="625" w:type="dxa"/>
            <w:tcBorders>
              <w:bottom w:val="nil"/>
            </w:tcBorders>
          </w:tcPr>
          <w:p w14:paraId="65893F28" w14:textId="77777777" w:rsidR="00D55CA1" w:rsidRPr="004114AB" w:rsidRDefault="00D55CA1" w:rsidP="00CB1C93">
            <w:pPr>
              <w:widowControl w:val="0"/>
              <w:spacing w:before="20" w:after="80" w:line="240" w:lineRule="auto"/>
              <w:jc w:val="center"/>
              <w:rPr>
                <w:b/>
                <w:color w:val="000000"/>
                <w:sz w:val="26"/>
                <w:szCs w:val="26"/>
              </w:rPr>
            </w:pPr>
          </w:p>
          <w:p w14:paraId="5D48DCDD" w14:textId="77777777" w:rsidR="00D55CA1" w:rsidRPr="004114AB" w:rsidRDefault="00D55CA1" w:rsidP="00CB1C93">
            <w:pPr>
              <w:widowControl w:val="0"/>
              <w:spacing w:before="20" w:after="80" w:line="240" w:lineRule="auto"/>
              <w:jc w:val="center"/>
              <w:rPr>
                <w:b/>
                <w:color w:val="000000"/>
                <w:sz w:val="26"/>
                <w:szCs w:val="26"/>
              </w:rPr>
            </w:pPr>
          </w:p>
          <w:p w14:paraId="4F4DE360" w14:textId="77777777" w:rsidR="00D55CA1" w:rsidRPr="004114AB" w:rsidRDefault="00D55CA1" w:rsidP="00CB1C93">
            <w:pPr>
              <w:widowControl w:val="0"/>
              <w:spacing w:before="20" w:after="80" w:line="240" w:lineRule="auto"/>
              <w:jc w:val="center"/>
              <w:rPr>
                <w:b/>
                <w:color w:val="000000"/>
                <w:sz w:val="26"/>
                <w:szCs w:val="26"/>
              </w:rPr>
            </w:pPr>
          </w:p>
          <w:p w14:paraId="7A18B296" w14:textId="77777777" w:rsidR="00D55CA1" w:rsidRPr="004114AB" w:rsidRDefault="00D55CA1" w:rsidP="00CB1C93">
            <w:pPr>
              <w:widowControl w:val="0"/>
              <w:spacing w:before="20" w:after="80" w:line="240" w:lineRule="auto"/>
              <w:jc w:val="center"/>
              <w:rPr>
                <w:b/>
                <w:color w:val="000000"/>
                <w:sz w:val="26"/>
                <w:szCs w:val="26"/>
              </w:rPr>
            </w:pPr>
          </w:p>
          <w:p w14:paraId="20882718" w14:textId="77777777" w:rsidR="00D55CA1" w:rsidRPr="004114AB" w:rsidRDefault="00D55CA1" w:rsidP="00CB1C93">
            <w:pPr>
              <w:widowControl w:val="0"/>
              <w:spacing w:before="20" w:after="80" w:line="240" w:lineRule="auto"/>
              <w:jc w:val="center"/>
              <w:rPr>
                <w:b/>
                <w:color w:val="000000"/>
                <w:sz w:val="26"/>
                <w:szCs w:val="26"/>
              </w:rPr>
            </w:pPr>
          </w:p>
          <w:p w14:paraId="22508E46" w14:textId="77777777" w:rsidR="00D55CA1" w:rsidRPr="004114AB" w:rsidRDefault="00D55CA1" w:rsidP="00CB1C93">
            <w:pPr>
              <w:widowControl w:val="0"/>
              <w:spacing w:before="20" w:after="80" w:line="240" w:lineRule="auto"/>
              <w:jc w:val="center"/>
              <w:rPr>
                <w:b/>
                <w:color w:val="000000"/>
                <w:sz w:val="26"/>
                <w:szCs w:val="26"/>
              </w:rPr>
            </w:pPr>
          </w:p>
          <w:p w14:paraId="076EE302" w14:textId="77777777" w:rsidR="00D55CA1" w:rsidRPr="004114AB" w:rsidRDefault="00D55CA1" w:rsidP="00CB1C93">
            <w:pPr>
              <w:widowControl w:val="0"/>
              <w:spacing w:before="20" w:after="80" w:line="240" w:lineRule="auto"/>
              <w:jc w:val="center"/>
              <w:rPr>
                <w:b/>
                <w:color w:val="000000"/>
                <w:sz w:val="26"/>
                <w:szCs w:val="26"/>
              </w:rPr>
            </w:pPr>
          </w:p>
          <w:p w14:paraId="44077375" w14:textId="77777777" w:rsidR="00D55CA1" w:rsidRPr="004114AB" w:rsidRDefault="00D55CA1" w:rsidP="00CB1C93">
            <w:pPr>
              <w:widowControl w:val="0"/>
              <w:spacing w:before="20" w:after="80" w:line="240" w:lineRule="auto"/>
              <w:jc w:val="center"/>
              <w:rPr>
                <w:b/>
                <w:color w:val="000000"/>
                <w:sz w:val="26"/>
                <w:szCs w:val="26"/>
              </w:rPr>
            </w:pPr>
          </w:p>
          <w:p w14:paraId="6CE51E07" w14:textId="77777777" w:rsidR="00D55CA1" w:rsidRPr="004114AB" w:rsidRDefault="00D55CA1" w:rsidP="00CB1C93">
            <w:pPr>
              <w:widowControl w:val="0"/>
              <w:spacing w:before="20" w:after="80" w:line="240" w:lineRule="auto"/>
              <w:jc w:val="center"/>
              <w:rPr>
                <w:b/>
                <w:color w:val="000000"/>
                <w:sz w:val="26"/>
                <w:szCs w:val="26"/>
              </w:rPr>
            </w:pPr>
          </w:p>
          <w:p w14:paraId="2CBDDA2C" w14:textId="77777777" w:rsidR="00D55CA1" w:rsidRPr="004114AB" w:rsidRDefault="00D55CA1" w:rsidP="00CB1C93">
            <w:pPr>
              <w:widowControl w:val="0"/>
              <w:spacing w:before="20" w:after="80" w:line="240" w:lineRule="auto"/>
              <w:jc w:val="center"/>
              <w:rPr>
                <w:b/>
                <w:color w:val="000000"/>
                <w:sz w:val="26"/>
                <w:szCs w:val="26"/>
              </w:rPr>
            </w:pPr>
          </w:p>
          <w:p w14:paraId="0A67858E" w14:textId="77777777" w:rsidR="00D55CA1" w:rsidRPr="004114AB" w:rsidRDefault="00D55CA1" w:rsidP="00CB1C93">
            <w:pPr>
              <w:widowControl w:val="0"/>
              <w:spacing w:before="20" w:after="80" w:line="240" w:lineRule="auto"/>
              <w:jc w:val="center"/>
              <w:rPr>
                <w:b/>
                <w:color w:val="000000"/>
                <w:sz w:val="26"/>
                <w:szCs w:val="26"/>
              </w:rPr>
            </w:pPr>
          </w:p>
          <w:p w14:paraId="407B5B92" w14:textId="77777777" w:rsidR="00D55CA1" w:rsidRPr="004114AB" w:rsidRDefault="00D55CA1" w:rsidP="00CB1C93">
            <w:pPr>
              <w:widowControl w:val="0"/>
              <w:spacing w:before="20" w:after="80" w:line="240" w:lineRule="auto"/>
              <w:jc w:val="center"/>
              <w:rPr>
                <w:b/>
                <w:color w:val="000000"/>
                <w:sz w:val="26"/>
                <w:szCs w:val="26"/>
              </w:rPr>
            </w:pPr>
            <w:r>
              <w:rPr>
                <w:b/>
                <w:color w:val="000000"/>
                <w:sz w:val="26"/>
                <w:szCs w:val="26"/>
              </w:rPr>
              <w:t>4</w:t>
            </w:r>
          </w:p>
        </w:tc>
        <w:tc>
          <w:tcPr>
            <w:tcW w:w="1516" w:type="dxa"/>
            <w:tcBorders>
              <w:bottom w:val="nil"/>
            </w:tcBorders>
          </w:tcPr>
          <w:p w14:paraId="5774D8B6" w14:textId="77777777" w:rsidR="00D55CA1" w:rsidRPr="004114AB" w:rsidRDefault="00D55CA1" w:rsidP="00CB1C93">
            <w:pPr>
              <w:widowControl w:val="0"/>
              <w:spacing w:before="20" w:after="80" w:line="240" w:lineRule="auto"/>
              <w:jc w:val="center"/>
              <w:rPr>
                <w:bCs/>
                <w:color w:val="000000"/>
                <w:sz w:val="26"/>
                <w:szCs w:val="26"/>
              </w:rPr>
            </w:pPr>
          </w:p>
          <w:p w14:paraId="38AAB4CE" w14:textId="77777777" w:rsidR="00D55CA1" w:rsidRPr="004114AB" w:rsidRDefault="00D55CA1" w:rsidP="00CB1C93">
            <w:pPr>
              <w:widowControl w:val="0"/>
              <w:spacing w:before="20" w:after="80" w:line="240" w:lineRule="auto"/>
              <w:jc w:val="center"/>
              <w:rPr>
                <w:bCs/>
                <w:color w:val="000000"/>
                <w:sz w:val="26"/>
                <w:szCs w:val="26"/>
              </w:rPr>
            </w:pPr>
          </w:p>
          <w:p w14:paraId="07E711E4" w14:textId="77777777" w:rsidR="00D55CA1" w:rsidRPr="004114AB" w:rsidRDefault="00D55CA1" w:rsidP="00CB1C93">
            <w:pPr>
              <w:widowControl w:val="0"/>
              <w:spacing w:before="20" w:after="80" w:line="240" w:lineRule="auto"/>
              <w:jc w:val="center"/>
              <w:rPr>
                <w:bCs/>
                <w:color w:val="000000"/>
                <w:sz w:val="26"/>
                <w:szCs w:val="26"/>
              </w:rPr>
            </w:pPr>
          </w:p>
          <w:p w14:paraId="46A5FD24" w14:textId="77777777" w:rsidR="00D55CA1" w:rsidRPr="004114AB" w:rsidRDefault="00D55CA1" w:rsidP="00CB1C93">
            <w:pPr>
              <w:widowControl w:val="0"/>
              <w:spacing w:before="20" w:after="80" w:line="240" w:lineRule="auto"/>
              <w:jc w:val="center"/>
              <w:rPr>
                <w:bCs/>
                <w:color w:val="000000"/>
                <w:sz w:val="26"/>
                <w:szCs w:val="26"/>
              </w:rPr>
            </w:pPr>
          </w:p>
          <w:p w14:paraId="68ED3973" w14:textId="77777777" w:rsidR="00D55CA1" w:rsidRPr="004114AB" w:rsidRDefault="00D55CA1" w:rsidP="00CB1C93">
            <w:pPr>
              <w:widowControl w:val="0"/>
              <w:spacing w:before="20" w:after="80" w:line="240" w:lineRule="auto"/>
              <w:jc w:val="center"/>
              <w:rPr>
                <w:bCs/>
                <w:color w:val="000000"/>
                <w:sz w:val="26"/>
                <w:szCs w:val="26"/>
              </w:rPr>
            </w:pPr>
          </w:p>
          <w:p w14:paraId="6FC1D5C7" w14:textId="77777777" w:rsidR="00D55CA1" w:rsidRPr="004114AB" w:rsidRDefault="00D55CA1" w:rsidP="00CB1C93">
            <w:pPr>
              <w:widowControl w:val="0"/>
              <w:spacing w:before="20" w:after="80" w:line="240" w:lineRule="auto"/>
              <w:jc w:val="center"/>
              <w:rPr>
                <w:bCs/>
                <w:color w:val="000000"/>
                <w:sz w:val="26"/>
                <w:szCs w:val="26"/>
              </w:rPr>
            </w:pPr>
          </w:p>
          <w:p w14:paraId="7A332DCC" w14:textId="77777777" w:rsidR="00D55CA1" w:rsidRPr="004114AB" w:rsidRDefault="00D55CA1" w:rsidP="00CB1C93">
            <w:pPr>
              <w:widowControl w:val="0"/>
              <w:spacing w:before="20" w:after="80" w:line="240" w:lineRule="auto"/>
              <w:jc w:val="center"/>
              <w:rPr>
                <w:bCs/>
                <w:color w:val="000000"/>
                <w:sz w:val="26"/>
                <w:szCs w:val="26"/>
              </w:rPr>
            </w:pPr>
          </w:p>
          <w:p w14:paraId="1870EAB7" w14:textId="77777777" w:rsidR="00D55CA1" w:rsidRPr="004114AB" w:rsidRDefault="00D55CA1" w:rsidP="00CB1C93">
            <w:pPr>
              <w:widowControl w:val="0"/>
              <w:spacing w:before="20" w:after="80" w:line="240" w:lineRule="auto"/>
              <w:jc w:val="center"/>
              <w:rPr>
                <w:bCs/>
                <w:color w:val="000000"/>
                <w:sz w:val="26"/>
                <w:szCs w:val="26"/>
              </w:rPr>
            </w:pPr>
          </w:p>
          <w:p w14:paraId="3EE92ED8" w14:textId="77777777" w:rsidR="00D55CA1" w:rsidRPr="004114AB" w:rsidRDefault="00D55CA1" w:rsidP="00CB1C93">
            <w:pPr>
              <w:widowControl w:val="0"/>
              <w:spacing w:before="20" w:after="80" w:line="240" w:lineRule="auto"/>
              <w:jc w:val="center"/>
              <w:rPr>
                <w:bCs/>
                <w:color w:val="000000"/>
                <w:sz w:val="26"/>
                <w:szCs w:val="26"/>
              </w:rPr>
            </w:pPr>
          </w:p>
          <w:p w14:paraId="12B6EF6F" w14:textId="77777777" w:rsidR="00D55CA1" w:rsidRPr="004114AB" w:rsidRDefault="00D55CA1" w:rsidP="00CB1C93">
            <w:pPr>
              <w:widowControl w:val="0"/>
              <w:spacing w:before="20" w:after="80" w:line="240" w:lineRule="auto"/>
              <w:jc w:val="center"/>
              <w:rPr>
                <w:bCs/>
                <w:color w:val="000000"/>
                <w:sz w:val="26"/>
                <w:szCs w:val="26"/>
              </w:rPr>
            </w:pPr>
          </w:p>
          <w:p w14:paraId="0F0C3C6F"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Chất rắn và chất lỏng. Sự chuyển thể</w:t>
            </w:r>
          </w:p>
          <w:p w14:paraId="63773042" w14:textId="77777777" w:rsidR="00D55CA1" w:rsidRPr="004114AB" w:rsidRDefault="00D55CA1" w:rsidP="00CB1C93">
            <w:pPr>
              <w:widowControl w:val="0"/>
              <w:spacing w:before="20" w:after="80" w:line="240" w:lineRule="auto"/>
              <w:jc w:val="center"/>
              <w:rPr>
                <w:bCs/>
                <w:color w:val="000000"/>
                <w:sz w:val="26"/>
                <w:szCs w:val="26"/>
              </w:rPr>
            </w:pPr>
          </w:p>
          <w:p w14:paraId="6E834E2F" w14:textId="77777777" w:rsidR="00D55CA1" w:rsidRPr="004114AB" w:rsidRDefault="00D55CA1" w:rsidP="00CB1C93">
            <w:pPr>
              <w:widowControl w:val="0"/>
              <w:spacing w:before="20" w:after="80" w:line="240" w:lineRule="auto"/>
              <w:jc w:val="center"/>
              <w:rPr>
                <w:bCs/>
                <w:color w:val="000000"/>
                <w:sz w:val="26"/>
                <w:szCs w:val="26"/>
              </w:rPr>
            </w:pPr>
          </w:p>
        </w:tc>
        <w:tc>
          <w:tcPr>
            <w:tcW w:w="1795" w:type="dxa"/>
            <w:tcBorders>
              <w:bottom w:val="nil"/>
            </w:tcBorders>
            <w:vAlign w:val="center"/>
          </w:tcPr>
          <w:p w14:paraId="3E5B44BB" w14:textId="77777777" w:rsidR="00D55CA1" w:rsidRPr="004114AB" w:rsidRDefault="00D55CA1" w:rsidP="00CB1C93">
            <w:pPr>
              <w:widowControl w:val="0"/>
              <w:spacing w:before="20" w:after="80" w:line="240" w:lineRule="auto"/>
              <w:jc w:val="both"/>
              <w:rPr>
                <w:color w:val="000000"/>
                <w:sz w:val="26"/>
                <w:szCs w:val="26"/>
                <w:lang w:val="nl-NL"/>
              </w:rPr>
            </w:pPr>
          </w:p>
          <w:p w14:paraId="4E6883E3" w14:textId="77777777" w:rsidR="00D55CA1" w:rsidRPr="004114AB" w:rsidRDefault="00D55CA1" w:rsidP="00CB1C93">
            <w:pPr>
              <w:widowControl w:val="0"/>
              <w:spacing w:before="20" w:after="80" w:line="240" w:lineRule="auto"/>
              <w:jc w:val="both"/>
              <w:rPr>
                <w:color w:val="000000"/>
                <w:sz w:val="26"/>
                <w:szCs w:val="26"/>
                <w:lang w:val="nl-NL"/>
              </w:rPr>
            </w:pPr>
          </w:p>
          <w:p w14:paraId="1A988005" w14:textId="77777777" w:rsidR="00D55CA1" w:rsidRPr="004114AB" w:rsidRDefault="00D55CA1" w:rsidP="00CB1C93">
            <w:pPr>
              <w:widowControl w:val="0"/>
              <w:spacing w:before="20" w:after="80" w:line="240" w:lineRule="auto"/>
              <w:jc w:val="both"/>
              <w:rPr>
                <w:color w:val="000000"/>
                <w:sz w:val="26"/>
                <w:szCs w:val="26"/>
                <w:lang w:val="nl-NL"/>
              </w:rPr>
            </w:pPr>
          </w:p>
          <w:p w14:paraId="67741083" w14:textId="77777777" w:rsidR="00D55CA1" w:rsidRPr="004114AB" w:rsidRDefault="00D55CA1" w:rsidP="00CB1C93">
            <w:pPr>
              <w:widowControl w:val="0"/>
              <w:spacing w:before="20" w:after="80" w:line="240" w:lineRule="auto"/>
              <w:jc w:val="both"/>
              <w:rPr>
                <w:color w:val="000000"/>
                <w:sz w:val="26"/>
                <w:szCs w:val="26"/>
                <w:lang w:val="nl-NL"/>
              </w:rPr>
            </w:pPr>
          </w:p>
          <w:p w14:paraId="6AAA637B" w14:textId="77777777" w:rsidR="00D55CA1" w:rsidRPr="004114AB" w:rsidRDefault="00D55CA1" w:rsidP="00CB1C93">
            <w:pPr>
              <w:widowControl w:val="0"/>
              <w:spacing w:before="20" w:after="80" w:line="240" w:lineRule="auto"/>
              <w:jc w:val="both"/>
              <w:rPr>
                <w:color w:val="000000"/>
                <w:sz w:val="26"/>
                <w:szCs w:val="26"/>
                <w:lang w:val="nl-NL"/>
              </w:rPr>
            </w:pPr>
          </w:p>
          <w:p w14:paraId="25B7431F" w14:textId="77777777" w:rsidR="00D55CA1" w:rsidRPr="004114AB" w:rsidRDefault="00D55CA1" w:rsidP="00CB1C93">
            <w:pPr>
              <w:widowControl w:val="0"/>
              <w:spacing w:before="20" w:after="80" w:line="240" w:lineRule="auto"/>
              <w:jc w:val="both"/>
              <w:rPr>
                <w:color w:val="000000"/>
                <w:sz w:val="26"/>
                <w:szCs w:val="26"/>
                <w:lang w:val="nl-NL"/>
              </w:rPr>
            </w:pPr>
          </w:p>
          <w:p w14:paraId="0296C326" w14:textId="77777777" w:rsidR="00D55CA1" w:rsidRPr="004114AB" w:rsidRDefault="00D55CA1" w:rsidP="00CB1C93">
            <w:pPr>
              <w:widowControl w:val="0"/>
              <w:spacing w:before="20" w:after="80" w:line="240" w:lineRule="auto"/>
              <w:jc w:val="both"/>
              <w:rPr>
                <w:color w:val="000000"/>
                <w:sz w:val="26"/>
                <w:szCs w:val="26"/>
                <w:lang w:val="nl-NL"/>
              </w:rPr>
            </w:pPr>
          </w:p>
          <w:p w14:paraId="6CC935D6"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4.2. Các hiện tượng bề mặt của chất lỏng; Thực hành: Xác định hệ số căng mặt ngoài của chất lỏng;</w:t>
            </w:r>
            <w:r w:rsidRPr="004114AB">
              <w:rPr>
                <w:color w:val="000000"/>
                <w:sz w:val="26"/>
                <w:szCs w:val="26"/>
              </w:rPr>
              <w:t xml:space="preserve"> Sự chuyển thể của các chất; Độ ẩm của không khí</w:t>
            </w:r>
          </w:p>
        </w:tc>
        <w:tc>
          <w:tcPr>
            <w:tcW w:w="6237" w:type="dxa"/>
            <w:vMerge w:val="restart"/>
          </w:tcPr>
          <w:p w14:paraId="7E2332F3" w14:textId="77777777" w:rsidR="00D55CA1" w:rsidRPr="004114AB" w:rsidRDefault="00D55CA1" w:rsidP="00CB1C93">
            <w:pPr>
              <w:widowControl w:val="0"/>
              <w:spacing w:before="120" w:after="0" w:line="240" w:lineRule="auto"/>
              <w:jc w:val="both"/>
              <w:rPr>
                <w:b/>
                <w:bCs/>
                <w:color w:val="000000"/>
                <w:sz w:val="26"/>
                <w:szCs w:val="26"/>
              </w:rPr>
            </w:pPr>
            <w:r w:rsidRPr="004114AB">
              <w:rPr>
                <w:b/>
                <w:bCs/>
                <w:color w:val="000000"/>
                <w:sz w:val="26"/>
                <w:szCs w:val="26"/>
              </w:rPr>
              <w:t>Nhận biết:</w:t>
            </w:r>
          </w:p>
          <w:p w14:paraId="27668DE3" w14:textId="77777777" w:rsidR="00D55CA1" w:rsidRPr="004114AB" w:rsidRDefault="00D55CA1" w:rsidP="00CB1C93">
            <w:pPr>
              <w:widowControl w:val="0"/>
              <w:spacing w:before="120" w:after="0" w:line="240" w:lineRule="auto"/>
              <w:jc w:val="both"/>
              <w:rPr>
                <w:color w:val="000000"/>
                <w:sz w:val="26"/>
                <w:szCs w:val="26"/>
                <w:lang w:val="nl-NL"/>
              </w:rPr>
            </w:pPr>
            <w:r w:rsidRPr="004114AB">
              <w:rPr>
                <w:color w:val="000000"/>
                <w:sz w:val="26"/>
                <w:szCs w:val="26"/>
                <w:lang w:val="nl-NL"/>
              </w:rPr>
              <w:t>- Mô tả được thí nghiệm về hiện tượng căng bề mặt.</w:t>
            </w:r>
          </w:p>
          <w:p w14:paraId="245E0FD0" w14:textId="20A334FA" w:rsidR="00D55CA1" w:rsidRPr="008B12C1" w:rsidRDefault="00D55CA1" w:rsidP="00CB1C93">
            <w:pPr>
              <w:widowControl w:val="0"/>
              <w:spacing w:before="120" w:after="0" w:line="240" w:lineRule="auto"/>
              <w:jc w:val="both"/>
              <w:rPr>
                <w:b/>
                <w:bCs/>
                <w:color w:val="000000"/>
                <w:sz w:val="26"/>
                <w:szCs w:val="26"/>
                <w:lang w:val="nl-NL"/>
              </w:rPr>
            </w:pPr>
            <w:r w:rsidRPr="004114AB">
              <w:rPr>
                <w:color w:val="000000"/>
                <w:sz w:val="26"/>
                <w:szCs w:val="26"/>
                <w:lang w:val="nl-NL"/>
              </w:rPr>
              <w:t>- Mô tả được thí nghiệm về hiện tượng dính ướt và không dính ướt.</w:t>
            </w:r>
            <w:r w:rsidR="008B12C1">
              <w:rPr>
                <w:color w:val="000000"/>
                <w:sz w:val="26"/>
                <w:szCs w:val="26"/>
                <w:lang w:val="nl-NL"/>
              </w:rPr>
              <w:t xml:space="preserve"> </w:t>
            </w:r>
            <w:r w:rsidR="008B12C1">
              <w:rPr>
                <w:b/>
                <w:bCs/>
                <w:color w:val="000000"/>
                <w:sz w:val="26"/>
                <w:szCs w:val="26"/>
                <w:lang w:val="nl-NL"/>
              </w:rPr>
              <w:t>[25]</w:t>
            </w:r>
          </w:p>
          <w:p w14:paraId="479169F1" w14:textId="77777777" w:rsidR="00D55CA1" w:rsidRPr="004114AB" w:rsidRDefault="00D55CA1" w:rsidP="00CB1C93">
            <w:pPr>
              <w:widowControl w:val="0"/>
              <w:spacing w:before="120" w:after="0" w:line="240" w:lineRule="auto"/>
              <w:jc w:val="both"/>
              <w:rPr>
                <w:color w:val="000000"/>
                <w:spacing w:val="-10"/>
                <w:sz w:val="26"/>
                <w:szCs w:val="26"/>
                <w:lang w:val="nl-NL"/>
              </w:rPr>
            </w:pPr>
            <w:r w:rsidRPr="004114AB">
              <w:rPr>
                <w:color w:val="000000"/>
                <w:spacing w:val="-10"/>
                <w:sz w:val="26"/>
                <w:szCs w:val="26"/>
                <w:lang w:val="nl-NL"/>
              </w:rPr>
              <w:t>- Mô tả được hình dạng mặt thoáng của chất lỏng ở sát thành bình trong trường hợp chất lỏng dính ướt và không dính ướt</w:t>
            </w:r>
          </w:p>
          <w:p w14:paraId="309A120D" w14:textId="14F8B3A3" w:rsidR="00D55CA1" w:rsidRPr="008B12C1" w:rsidRDefault="00D55CA1" w:rsidP="00CB1C93">
            <w:pPr>
              <w:widowControl w:val="0"/>
              <w:spacing w:before="120" w:after="0" w:line="240" w:lineRule="auto"/>
              <w:jc w:val="both"/>
              <w:rPr>
                <w:b/>
                <w:bCs/>
                <w:color w:val="000000"/>
                <w:sz w:val="26"/>
                <w:szCs w:val="26"/>
                <w:lang w:val="nl-NL"/>
              </w:rPr>
            </w:pPr>
            <w:r w:rsidRPr="004114AB">
              <w:rPr>
                <w:color w:val="000000"/>
                <w:sz w:val="26"/>
                <w:szCs w:val="26"/>
                <w:lang w:val="nl-NL"/>
              </w:rPr>
              <w:t>- Mô tả được thí nghiệm về hiện tượng mao dẫn</w:t>
            </w:r>
            <w:r w:rsidR="008B12C1">
              <w:rPr>
                <w:color w:val="000000"/>
                <w:sz w:val="26"/>
                <w:szCs w:val="26"/>
                <w:lang w:val="nl-NL"/>
              </w:rPr>
              <w:t xml:space="preserve"> </w:t>
            </w:r>
            <w:r w:rsidR="008B12C1">
              <w:rPr>
                <w:b/>
                <w:bCs/>
                <w:color w:val="000000"/>
                <w:sz w:val="26"/>
                <w:szCs w:val="26"/>
                <w:lang w:val="nl-NL"/>
              </w:rPr>
              <w:t>[26]</w:t>
            </w:r>
          </w:p>
          <w:p w14:paraId="21B34BD9" w14:textId="77777777" w:rsidR="00D55CA1" w:rsidRPr="004114AB" w:rsidRDefault="00D55CA1" w:rsidP="00CB1C93">
            <w:pPr>
              <w:widowControl w:val="0"/>
              <w:spacing w:before="120" w:after="0" w:line="240" w:lineRule="auto"/>
              <w:jc w:val="both"/>
              <w:rPr>
                <w:color w:val="000000"/>
                <w:sz w:val="26"/>
                <w:szCs w:val="26"/>
                <w:lang w:val="nl-NL"/>
              </w:rPr>
            </w:pPr>
            <w:r w:rsidRPr="004114AB">
              <w:rPr>
                <w:color w:val="000000"/>
                <w:sz w:val="26"/>
                <w:szCs w:val="26"/>
                <w:lang w:val="nl-NL"/>
              </w:rPr>
              <w:t>- Kể được một số ứng dụng về hiện tượng mao dẫn trong đời sống và kĩ thuật</w:t>
            </w:r>
          </w:p>
          <w:p w14:paraId="7671967A" w14:textId="77777777" w:rsidR="00D55CA1" w:rsidRPr="004114AB" w:rsidRDefault="00D55CA1" w:rsidP="00CB1C93">
            <w:pPr>
              <w:pStyle w:val="bang"/>
              <w:widowControl w:val="0"/>
              <w:spacing w:before="120" w:after="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xml:space="preserve">- Viết được công thức tính nhiệt nóng chảy của vật rắn </w:t>
            </w:r>
            <w:r w:rsidRPr="004114AB">
              <w:rPr>
                <w:rFonts w:ascii="Times New Roman" w:hAnsi="Times New Roman"/>
                <w:i/>
                <w:iCs/>
                <w:color w:val="000000"/>
                <w:sz w:val="26"/>
                <w:szCs w:val="26"/>
                <w:lang w:val="nl-NL"/>
              </w:rPr>
              <w:t xml:space="preserve">Q = </w:t>
            </w:r>
            <w:r w:rsidRPr="004114AB">
              <w:rPr>
                <w:rFonts w:ascii="Times New Roman" w:hAnsi="Times New Roman"/>
                <w:i/>
                <w:iCs/>
                <w:color w:val="000000"/>
                <w:sz w:val="26"/>
                <w:szCs w:val="26"/>
                <w:lang w:val="nl-NL"/>
              </w:rPr>
              <w:sym w:font="Symbol" w:char="F06C"/>
            </w:r>
            <w:r w:rsidRPr="004114AB">
              <w:rPr>
                <w:rFonts w:ascii="Times New Roman" w:hAnsi="Times New Roman"/>
                <w:i/>
                <w:iCs/>
                <w:color w:val="000000"/>
                <w:sz w:val="26"/>
                <w:szCs w:val="26"/>
                <w:lang w:val="nl-NL"/>
              </w:rPr>
              <w:t>m</w:t>
            </w:r>
            <w:r w:rsidRPr="004114AB">
              <w:rPr>
                <w:rFonts w:ascii="Times New Roman" w:hAnsi="Times New Roman"/>
                <w:color w:val="000000"/>
                <w:sz w:val="26"/>
                <w:szCs w:val="26"/>
                <w:lang w:val="nl-NL"/>
              </w:rPr>
              <w:t xml:space="preserve">. </w:t>
            </w:r>
          </w:p>
          <w:p w14:paraId="7EA6AD91" w14:textId="77777777" w:rsidR="00D55CA1" w:rsidRPr="004114AB" w:rsidRDefault="00D55CA1" w:rsidP="00CB1C93">
            <w:pPr>
              <w:pStyle w:val="bang"/>
              <w:widowControl w:val="0"/>
              <w:spacing w:before="120" w:after="0" w:line="240" w:lineRule="auto"/>
              <w:rPr>
                <w:rFonts w:ascii="Times New Roman" w:hAnsi="Times New Roman"/>
                <w:color w:val="000000"/>
                <w:sz w:val="26"/>
                <w:szCs w:val="26"/>
                <w:lang w:val="nl-NL"/>
              </w:rPr>
            </w:pPr>
            <w:r w:rsidRPr="004114AB">
              <w:rPr>
                <w:rFonts w:ascii="Times New Roman" w:hAnsi="Times New Roman"/>
                <w:color w:val="000000"/>
                <w:sz w:val="26"/>
                <w:szCs w:val="26"/>
                <w:lang w:val="nl-NL"/>
              </w:rPr>
              <w:t xml:space="preserve">- Viết được công thức tính nhiệt hoá hơi </w:t>
            </w:r>
            <w:r w:rsidRPr="004114AB">
              <w:rPr>
                <w:rFonts w:ascii="Times New Roman" w:hAnsi="Times New Roman"/>
                <w:i/>
                <w:iCs/>
                <w:color w:val="000000"/>
                <w:sz w:val="26"/>
                <w:szCs w:val="26"/>
                <w:lang w:val="nl-NL"/>
              </w:rPr>
              <w:t>Q = Lm</w:t>
            </w:r>
            <w:r w:rsidRPr="004114AB">
              <w:rPr>
                <w:rFonts w:ascii="Times New Roman" w:hAnsi="Times New Roman"/>
                <w:color w:val="000000"/>
                <w:sz w:val="26"/>
                <w:szCs w:val="26"/>
                <w:lang w:val="nl-NL"/>
              </w:rPr>
              <w:t>.</w:t>
            </w:r>
          </w:p>
          <w:p w14:paraId="5B5D9F91" w14:textId="77777777" w:rsidR="00D55CA1" w:rsidRPr="004114AB" w:rsidRDefault="00D55CA1" w:rsidP="00CB1C93">
            <w:pPr>
              <w:widowControl w:val="0"/>
              <w:spacing w:before="120" w:after="0" w:line="240" w:lineRule="auto"/>
              <w:jc w:val="both"/>
              <w:rPr>
                <w:color w:val="000000"/>
                <w:sz w:val="26"/>
                <w:szCs w:val="26"/>
                <w:lang w:val="nl-NL"/>
              </w:rPr>
            </w:pPr>
            <w:r w:rsidRPr="004114AB">
              <w:rPr>
                <w:color w:val="000000"/>
                <w:sz w:val="26"/>
                <w:szCs w:val="26"/>
                <w:lang w:val="nl-NL"/>
              </w:rPr>
              <w:t>- Nhận ra được thế nào là hơi khô và thế nào là hơi bão hòa.</w:t>
            </w:r>
          </w:p>
          <w:p w14:paraId="31BF5C50"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Nêu được định nghĩa độ ẩm tuyệt đối, độ ẩm tỉ đối, độ ẩm cực đại của không khí.</w:t>
            </w:r>
          </w:p>
          <w:p w14:paraId="15452C5A" w14:textId="77777777" w:rsidR="00D55CA1" w:rsidRPr="004114AB" w:rsidRDefault="00D55CA1" w:rsidP="00CB1C93">
            <w:pPr>
              <w:widowControl w:val="0"/>
              <w:spacing w:before="20" w:after="80" w:line="240" w:lineRule="auto"/>
              <w:jc w:val="both"/>
              <w:rPr>
                <w:color w:val="000000"/>
                <w:spacing w:val="-10"/>
                <w:sz w:val="26"/>
                <w:szCs w:val="26"/>
                <w:lang w:val="nl-NL"/>
              </w:rPr>
            </w:pPr>
            <w:r w:rsidRPr="004114AB">
              <w:rPr>
                <w:color w:val="000000"/>
                <w:spacing w:val="-10"/>
                <w:sz w:val="26"/>
                <w:szCs w:val="26"/>
                <w:lang w:val="nl-NL"/>
              </w:rPr>
              <w:t>- Nêu được ảnh hưởng của độ ẩm không khí đối với sức khoẻ con người, đời sống động, thực vật và chất lượng hàng hoá.</w:t>
            </w:r>
          </w:p>
          <w:p w14:paraId="19C33085" w14:textId="77777777" w:rsidR="00D55CA1" w:rsidRPr="004114AB" w:rsidRDefault="00D55CA1" w:rsidP="00CB1C93">
            <w:pPr>
              <w:widowControl w:val="0"/>
              <w:spacing w:before="20" w:after="80" w:line="240" w:lineRule="auto"/>
              <w:jc w:val="both"/>
              <w:rPr>
                <w:color w:val="000000"/>
                <w:sz w:val="26"/>
                <w:szCs w:val="26"/>
              </w:rPr>
            </w:pPr>
            <w:r w:rsidRPr="004114AB">
              <w:rPr>
                <w:b/>
                <w:bCs/>
                <w:color w:val="000000"/>
                <w:sz w:val="26"/>
                <w:szCs w:val="26"/>
              </w:rPr>
              <w:t>Thông hiểu:</w:t>
            </w:r>
          </w:p>
          <w:p w14:paraId="70291E27" w14:textId="77777777" w:rsidR="00D55CA1" w:rsidRPr="004114AB" w:rsidRDefault="00D55CA1" w:rsidP="00CB1C93">
            <w:pPr>
              <w:widowControl w:val="0"/>
              <w:spacing w:before="20" w:after="80" w:line="240" w:lineRule="auto"/>
              <w:jc w:val="both"/>
              <w:rPr>
                <w:color w:val="000000"/>
                <w:sz w:val="26"/>
                <w:szCs w:val="26"/>
              </w:rPr>
            </w:pPr>
            <w:r w:rsidRPr="004114AB">
              <w:rPr>
                <w:color w:val="000000"/>
                <w:sz w:val="26"/>
                <w:szCs w:val="26"/>
              </w:rPr>
              <w:t>- Tiến hành được thí nghiệm về hiện tượng căng mặt ngoài của chất lỏng. Thông qua thí nghiệm xác định được hệ số căng mặt ngoài của chất lỏng.</w:t>
            </w:r>
          </w:p>
          <w:p w14:paraId="7476B514" w14:textId="2E1EC309" w:rsidR="00D55CA1" w:rsidRPr="008B12C1" w:rsidRDefault="00D55CA1" w:rsidP="00CB1C93">
            <w:pPr>
              <w:widowControl w:val="0"/>
              <w:spacing w:before="20" w:after="80" w:line="240" w:lineRule="auto"/>
              <w:jc w:val="both"/>
              <w:rPr>
                <w:b/>
                <w:bCs/>
                <w:color w:val="000000"/>
                <w:sz w:val="26"/>
                <w:szCs w:val="26"/>
              </w:rPr>
            </w:pPr>
            <w:r w:rsidRPr="004114AB">
              <w:rPr>
                <w:color w:val="000000"/>
                <w:sz w:val="26"/>
                <w:szCs w:val="26"/>
              </w:rPr>
              <w:t>- Hiểu được về hiện tượng dính ướt, không dính ướt và hiện tượng mao dẫn.</w:t>
            </w:r>
            <w:r w:rsidR="008B12C1">
              <w:rPr>
                <w:color w:val="000000"/>
                <w:sz w:val="26"/>
                <w:szCs w:val="26"/>
              </w:rPr>
              <w:t xml:space="preserve"> </w:t>
            </w:r>
            <w:r w:rsidR="008B12C1">
              <w:rPr>
                <w:b/>
                <w:bCs/>
                <w:color w:val="000000"/>
                <w:sz w:val="26"/>
                <w:szCs w:val="26"/>
              </w:rPr>
              <w:t>[27]</w:t>
            </w:r>
          </w:p>
          <w:p w14:paraId="090DA44C" w14:textId="77777777" w:rsidR="00D55CA1" w:rsidRPr="004114AB" w:rsidRDefault="00D55CA1" w:rsidP="00CB1C93">
            <w:pPr>
              <w:widowControl w:val="0"/>
              <w:spacing w:before="20" w:after="80" w:line="240" w:lineRule="auto"/>
              <w:jc w:val="both"/>
              <w:rPr>
                <w:color w:val="000000"/>
                <w:sz w:val="26"/>
                <w:szCs w:val="26"/>
              </w:rPr>
            </w:pPr>
            <w:r w:rsidRPr="004114AB">
              <w:rPr>
                <w:color w:val="000000"/>
                <w:sz w:val="26"/>
                <w:szCs w:val="26"/>
              </w:rPr>
              <w:lastRenderedPageBreak/>
              <w:t>- Xác định được nhiệt nóng chảy của vật rắn.</w:t>
            </w:r>
          </w:p>
          <w:p w14:paraId="6B64BDF7" w14:textId="77777777" w:rsidR="00D55CA1" w:rsidRPr="004114AB" w:rsidRDefault="00D55CA1" w:rsidP="00CB1C93">
            <w:pPr>
              <w:widowControl w:val="0"/>
              <w:spacing w:before="20" w:after="80" w:line="240" w:lineRule="auto"/>
              <w:jc w:val="both"/>
              <w:rPr>
                <w:color w:val="000000"/>
                <w:sz w:val="26"/>
                <w:szCs w:val="26"/>
              </w:rPr>
            </w:pPr>
            <w:r w:rsidRPr="004114AB">
              <w:rPr>
                <w:color w:val="000000"/>
                <w:sz w:val="26"/>
                <w:szCs w:val="26"/>
              </w:rPr>
              <w:t>- Xác định được nhiệt hóa hơi của chất lỏng.</w:t>
            </w:r>
          </w:p>
          <w:p w14:paraId="12D89C14"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Phân biệt được hơi khô và hơi bão hoà.</w:t>
            </w:r>
          </w:p>
          <w:p w14:paraId="1AE85BBF"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Giải thích được quá trình bay hơi và ngưng tụ dựa trên chuyển động nhiệt của phân tử.</w:t>
            </w:r>
          </w:p>
          <w:p w14:paraId="5F1475DE" w14:textId="77777777" w:rsidR="00D55CA1" w:rsidRPr="004114AB" w:rsidRDefault="00D55CA1" w:rsidP="00CB1C93">
            <w:pPr>
              <w:widowControl w:val="0"/>
              <w:spacing w:before="20" w:after="80" w:line="240" w:lineRule="auto"/>
              <w:jc w:val="both"/>
              <w:rPr>
                <w:color w:val="000000"/>
                <w:sz w:val="26"/>
                <w:szCs w:val="26"/>
              </w:rPr>
            </w:pPr>
            <w:r w:rsidRPr="004114AB">
              <w:rPr>
                <w:color w:val="000000"/>
                <w:sz w:val="26"/>
                <w:szCs w:val="26"/>
              </w:rPr>
              <w:t>- Xác định được độ ẩm tuyệt đối; độ ẩm tương đối và độ ẩm cực đại.</w:t>
            </w:r>
          </w:p>
          <w:p w14:paraId="2EFAAA6E" w14:textId="77777777" w:rsidR="00D55CA1" w:rsidRPr="004114AB" w:rsidRDefault="00D55CA1" w:rsidP="00CB1C93">
            <w:pPr>
              <w:widowControl w:val="0"/>
              <w:spacing w:before="20" w:after="80" w:line="240" w:lineRule="auto"/>
              <w:jc w:val="both"/>
              <w:rPr>
                <w:b/>
                <w:bCs/>
                <w:color w:val="000000"/>
                <w:sz w:val="26"/>
                <w:szCs w:val="26"/>
              </w:rPr>
            </w:pPr>
            <w:r w:rsidRPr="004114AB">
              <w:rPr>
                <w:b/>
                <w:bCs/>
                <w:color w:val="000000"/>
                <w:sz w:val="26"/>
                <w:szCs w:val="26"/>
              </w:rPr>
              <w:t>Vận dụng:</w:t>
            </w:r>
          </w:p>
          <w:p w14:paraId="6168FD33"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Biết cách: sử dụng các dụng cụ , tiến hành được thí nghiệm, tính toán các số liệu thu được từ thí nghiệm trong thí nghiệm đo hệ số căng mặt ngoài của chất lỏng.</w:t>
            </w:r>
          </w:p>
          <w:p w14:paraId="13C6730F"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Vận dụng được công thức </w:t>
            </w:r>
            <w:r w:rsidRPr="004114AB">
              <w:rPr>
                <w:i/>
                <w:iCs/>
                <w:color w:val="000000"/>
                <w:sz w:val="26"/>
                <w:szCs w:val="26"/>
                <w:lang w:val="nl-NL"/>
              </w:rPr>
              <w:t xml:space="preserve">Q = </w:t>
            </w:r>
            <w:r w:rsidRPr="004114AB">
              <w:rPr>
                <w:i/>
                <w:iCs/>
                <w:color w:val="000000"/>
                <w:sz w:val="26"/>
                <w:szCs w:val="26"/>
                <w:lang w:val="nl-NL"/>
              </w:rPr>
              <w:sym w:font="Symbol" w:char="F06C"/>
            </w:r>
            <w:r w:rsidRPr="004114AB">
              <w:rPr>
                <w:i/>
                <w:iCs/>
                <w:color w:val="000000"/>
                <w:sz w:val="26"/>
                <w:szCs w:val="26"/>
                <w:lang w:val="nl-NL"/>
              </w:rPr>
              <w:t>m</w:t>
            </w:r>
            <w:r w:rsidRPr="004114AB">
              <w:rPr>
                <w:color w:val="000000"/>
                <w:sz w:val="26"/>
                <w:szCs w:val="26"/>
                <w:lang w:val="nl-NL"/>
              </w:rPr>
              <w:t>, để giải các bài tập đơn giản (Biết cách tính nhiệt nóng chảy và các đại lượng trong công thức)</w:t>
            </w:r>
          </w:p>
          <w:p w14:paraId="3F38BEA5"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xml:space="preserve">- Vận dụng được công thức </w:t>
            </w:r>
            <w:r w:rsidRPr="004114AB">
              <w:rPr>
                <w:i/>
                <w:iCs/>
                <w:color w:val="000000"/>
                <w:sz w:val="26"/>
                <w:szCs w:val="26"/>
                <w:lang w:val="nl-NL"/>
              </w:rPr>
              <w:t>Q = Lm</w:t>
            </w:r>
            <w:r w:rsidRPr="004114AB">
              <w:rPr>
                <w:color w:val="000000"/>
                <w:sz w:val="26"/>
                <w:szCs w:val="26"/>
                <w:lang w:val="nl-NL"/>
              </w:rPr>
              <w:t xml:space="preserve"> để giải các bài tập đơn giản. (Biết cách tính nhiệt hoá hơi và các đại lượng trong công thức tính nhiệt hoá hơi.)</w:t>
            </w:r>
          </w:p>
          <w:p w14:paraId="7EF6A29E"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Giải thích được các quá trình bay hơi và ngưng tụ dựa trên chuyển động nhiệt của phân tử.</w:t>
            </w:r>
          </w:p>
          <w:p w14:paraId="56C99011" w14:textId="77777777" w:rsidR="00D55CA1" w:rsidRPr="004114AB" w:rsidRDefault="00D55CA1" w:rsidP="00CB1C93">
            <w:pPr>
              <w:widowControl w:val="0"/>
              <w:spacing w:before="20" w:after="80" w:line="240" w:lineRule="auto"/>
              <w:jc w:val="both"/>
              <w:rPr>
                <w:color w:val="000000"/>
                <w:sz w:val="26"/>
                <w:szCs w:val="26"/>
                <w:lang w:val="nl-NL"/>
              </w:rPr>
            </w:pPr>
            <w:r w:rsidRPr="004114AB">
              <w:rPr>
                <w:color w:val="000000"/>
                <w:sz w:val="26"/>
                <w:szCs w:val="26"/>
                <w:lang w:val="nl-NL"/>
              </w:rPr>
              <w:t>- Giải thích được trạng thái hơi bão hoà dựa trên sự cân bằng động giữa bay hơi và ngưng tụ.</w:t>
            </w:r>
          </w:p>
          <w:p w14:paraId="0DA8C202" w14:textId="77777777" w:rsidR="00D55CA1" w:rsidRPr="004114AB" w:rsidRDefault="00D55CA1" w:rsidP="00CB1C93">
            <w:pPr>
              <w:widowControl w:val="0"/>
              <w:spacing w:before="20" w:after="80" w:line="240" w:lineRule="auto"/>
              <w:jc w:val="both"/>
              <w:rPr>
                <w:color w:val="000000"/>
                <w:sz w:val="26"/>
                <w:szCs w:val="26"/>
              </w:rPr>
            </w:pPr>
            <w:r w:rsidRPr="004114AB">
              <w:rPr>
                <w:b/>
                <w:bCs/>
                <w:color w:val="000000"/>
                <w:sz w:val="26"/>
                <w:szCs w:val="26"/>
              </w:rPr>
              <w:t>Vận dụng cao:</w:t>
            </w:r>
          </w:p>
          <w:p w14:paraId="1E27746F" w14:textId="77777777" w:rsidR="00D55CA1" w:rsidRPr="004114AB" w:rsidRDefault="00D55CA1" w:rsidP="00CB1C93">
            <w:pPr>
              <w:widowControl w:val="0"/>
              <w:spacing w:before="20" w:after="80"/>
              <w:jc w:val="both"/>
              <w:rPr>
                <w:color w:val="000000"/>
                <w:spacing w:val="-10"/>
                <w:sz w:val="26"/>
                <w:szCs w:val="26"/>
                <w:lang w:val="nl-NL"/>
              </w:rPr>
            </w:pPr>
            <w:r w:rsidRPr="004114AB">
              <w:rPr>
                <w:color w:val="000000"/>
                <w:sz w:val="26"/>
                <w:szCs w:val="26"/>
              </w:rPr>
              <w:t>- Giải được các bài toán nâng cao về sự chuyển thể của các chất: sự nóng chảy, sự đông đặc; sự hóa hơi, sự ngưng tụ.</w:t>
            </w:r>
          </w:p>
        </w:tc>
        <w:tc>
          <w:tcPr>
            <w:tcW w:w="950" w:type="dxa"/>
            <w:tcBorders>
              <w:bottom w:val="nil"/>
            </w:tcBorders>
            <w:vAlign w:val="center"/>
          </w:tcPr>
          <w:p w14:paraId="6AAA9885" w14:textId="77777777" w:rsidR="00D55CA1" w:rsidRPr="004114AB" w:rsidRDefault="00D55CA1" w:rsidP="00CB1C93">
            <w:pPr>
              <w:widowControl w:val="0"/>
              <w:spacing w:before="20" w:after="80" w:line="240" w:lineRule="auto"/>
              <w:jc w:val="center"/>
              <w:rPr>
                <w:color w:val="000000"/>
                <w:sz w:val="26"/>
                <w:szCs w:val="26"/>
              </w:rPr>
            </w:pPr>
          </w:p>
          <w:p w14:paraId="2DAA0A1F" w14:textId="77777777" w:rsidR="00D55CA1" w:rsidRPr="004114AB" w:rsidRDefault="00D55CA1" w:rsidP="00CB1C93">
            <w:pPr>
              <w:widowControl w:val="0"/>
              <w:spacing w:before="20" w:after="80" w:line="240" w:lineRule="auto"/>
              <w:jc w:val="center"/>
              <w:rPr>
                <w:color w:val="000000"/>
                <w:sz w:val="26"/>
                <w:szCs w:val="26"/>
              </w:rPr>
            </w:pPr>
          </w:p>
          <w:p w14:paraId="6F531F00" w14:textId="77777777" w:rsidR="00D55CA1" w:rsidRPr="004114AB" w:rsidRDefault="00D55CA1" w:rsidP="00CB1C93">
            <w:pPr>
              <w:widowControl w:val="0"/>
              <w:spacing w:before="20" w:after="80" w:line="240" w:lineRule="auto"/>
              <w:jc w:val="center"/>
              <w:rPr>
                <w:color w:val="000000"/>
                <w:sz w:val="26"/>
                <w:szCs w:val="26"/>
              </w:rPr>
            </w:pPr>
          </w:p>
          <w:p w14:paraId="62D937BD" w14:textId="77777777" w:rsidR="00D55CA1" w:rsidRPr="004114AB" w:rsidRDefault="00D55CA1" w:rsidP="00CB1C93">
            <w:pPr>
              <w:widowControl w:val="0"/>
              <w:spacing w:before="20" w:after="80" w:line="240" w:lineRule="auto"/>
              <w:jc w:val="center"/>
              <w:rPr>
                <w:color w:val="000000"/>
                <w:sz w:val="26"/>
                <w:szCs w:val="26"/>
              </w:rPr>
            </w:pPr>
          </w:p>
          <w:p w14:paraId="423C2780" w14:textId="77777777" w:rsidR="00D55CA1" w:rsidRPr="004114AB" w:rsidRDefault="00D55CA1" w:rsidP="00CB1C93">
            <w:pPr>
              <w:widowControl w:val="0"/>
              <w:spacing w:before="20" w:after="80" w:line="240" w:lineRule="auto"/>
              <w:jc w:val="center"/>
              <w:rPr>
                <w:color w:val="000000"/>
                <w:sz w:val="26"/>
                <w:szCs w:val="26"/>
              </w:rPr>
            </w:pPr>
          </w:p>
          <w:p w14:paraId="18C42B2D" w14:textId="77777777" w:rsidR="00D55CA1" w:rsidRPr="004114AB" w:rsidRDefault="00D55CA1" w:rsidP="00CB1C93">
            <w:pPr>
              <w:widowControl w:val="0"/>
              <w:spacing w:before="20" w:after="80" w:line="240" w:lineRule="auto"/>
              <w:jc w:val="center"/>
              <w:rPr>
                <w:color w:val="000000"/>
                <w:sz w:val="26"/>
                <w:szCs w:val="26"/>
              </w:rPr>
            </w:pPr>
          </w:p>
          <w:p w14:paraId="38B91060" w14:textId="77777777" w:rsidR="00D55CA1" w:rsidRPr="004114AB" w:rsidRDefault="00D55CA1" w:rsidP="00CB1C93">
            <w:pPr>
              <w:widowControl w:val="0"/>
              <w:spacing w:before="20" w:after="80" w:line="240" w:lineRule="auto"/>
              <w:jc w:val="center"/>
              <w:rPr>
                <w:color w:val="000000"/>
                <w:sz w:val="26"/>
                <w:szCs w:val="26"/>
              </w:rPr>
            </w:pPr>
          </w:p>
          <w:p w14:paraId="2EB6011A" w14:textId="77777777" w:rsidR="00D55CA1" w:rsidRPr="004114AB" w:rsidRDefault="00D55CA1" w:rsidP="00CB1C93">
            <w:pPr>
              <w:widowControl w:val="0"/>
              <w:spacing w:before="20" w:after="80" w:line="240" w:lineRule="auto"/>
              <w:jc w:val="center"/>
              <w:rPr>
                <w:color w:val="000000"/>
                <w:sz w:val="26"/>
                <w:szCs w:val="26"/>
              </w:rPr>
            </w:pPr>
            <w:r w:rsidRPr="004114AB">
              <w:rPr>
                <w:color w:val="000000"/>
                <w:sz w:val="26"/>
                <w:szCs w:val="26"/>
              </w:rPr>
              <w:t>2</w:t>
            </w:r>
            <w:r w:rsidRPr="004114AB">
              <w:rPr>
                <w:rStyle w:val="FootnoteReference"/>
                <w:color w:val="000000"/>
                <w:sz w:val="26"/>
                <w:szCs w:val="26"/>
              </w:rPr>
              <w:footnoteReference w:id="9"/>
            </w:r>
          </w:p>
        </w:tc>
        <w:tc>
          <w:tcPr>
            <w:tcW w:w="990" w:type="dxa"/>
            <w:tcBorders>
              <w:bottom w:val="nil"/>
            </w:tcBorders>
            <w:vAlign w:val="center"/>
          </w:tcPr>
          <w:p w14:paraId="17550E33" w14:textId="77777777" w:rsidR="00D55CA1" w:rsidRPr="004114AB" w:rsidRDefault="00D55CA1" w:rsidP="00CB1C93">
            <w:pPr>
              <w:widowControl w:val="0"/>
              <w:spacing w:before="20" w:after="80" w:line="240" w:lineRule="auto"/>
              <w:jc w:val="center"/>
              <w:rPr>
                <w:bCs/>
                <w:iCs/>
                <w:color w:val="000000"/>
                <w:sz w:val="26"/>
                <w:szCs w:val="26"/>
                <w:lang w:bidi="hi-IN"/>
              </w:rPr>
            </w:pPr>
          </w:p>
          <w:p w14:paraId="350E8681" w14:textId="77777777" w:rsidR="00D55CA1" w:rsidRPr="004114AB" w:rsidRDefault="00D55CA1" w:rsidP="00CB1C93">
            <w:pPr>
              <w:widowControl w:val="0"/>
              <w:spacing w:before="20" w:after="80" w:line="240" w:lineRule="auto"/>
              <w:jc w:val="center"/>
              <w:rPr>
                <w:bCs/>
                <w:iCs/>
                <w:color w:val="000000"/>
                <w:sz w:val="26"/>
                <w:szCs w:val="26"/>
                <w:lang w:bidi="hi-IN"/>
              </w:rPr>
            </w:pPr>
          </w:p>
          <w:p w14:paraId="094AE3C0" w14:textId="77777777" w:rsidR="00D55CA1" w:rsidRPr="004114AB" w:rsidRDefault="00D55CA1" w:rsidP="00CB1C93">
            <w:pPr>
              <w:widowControl w:val="0"/>
              <w:spacing w:before="20" w:after="80" w:line="240" w:lineRule="auto"/>
              <w:jc w:val="center"/>
              <w:rPr>
                <w:bCs/>
                <w:iCs/>
                <w:color w:val="000000"/>
                <w:sz w:val="26"/>
                <w:szCs w:val="26"/>
                <w:lang w:bidi="hi-IN"/>
              </w:rPr>
            </w:pPr>
          </w:p>
          <w:p w14:paraId="190FEAE9" w14:textId="77777777" w:rsidR="00D55CA1" w:rsidRPr="004114AB" w:rsidRDefault="00D55CA1" w:rsidP="00CB1C93">
            <w:pPr>
              <w:widowControl w:val="0"/>
              <w:spacing w:before="20" w:after="80" w:line="240" w:lineRule="auto"/>
              <w:jc w:val="center"/>
              <w:rPr>
                <w:bCs/>
                <w:iCs/>
                <w:color w:val="000000"/>
                <w:sz w:val="26"/>
                <w:szCs w:val="26"/>
                <w:lang w:bidi="hi-IN"/>
              </w:rPr>
            </w:pPr>
          </w:p>
          <w:p w14:paraId="12B39BED" w14:textId="77777777" w:rsidR="00D55CA1" w:rsidRPr="004114AB" w:rsidRDefault="00D55CA1" w:rsidP="00CB1C93">
            <w:pPr>
              <w:widowControl w:val="0"/>
              <w:spacing w:before="20" w:after="80" w:line="240" w:lineRule="auto"/>
              <w:jc w:val="center"/>
              <w:rPr>
                <w:bCs/>
                <w:iCs/>
                <w:color w:val="000000"/>
                <w:sz w:val="26"/>
                <w:szCs w:val="26"/>
                <w:lang w:bidi="hi-IN"/>
              </w:rPr>
            </w:pPr>
          </w:p>
          <w:p w14:paraId="0F719E2E" w14:textId="77777777" w:rsidR="00D55CA1" w:rsidRPr="004114AB" w:rsidRDefault="00D55CA1" w:rsidP="00CB1C93">
            <w:pPr>
              <w:widowControl w:val="0"/>
              <w:spacing w:before="20" w:after="80" w:line="240" w:lineRule="auto"/>
              <w:jc w:val="center"/>
              <w:rPr>
                <w:bCs/>
                <w:iCs/>
                <w:color w:val="000000"/>
                <w:sz w:val="26"/>
                <w:szCs w:val="26"/>
                <w:lang w:bidi="hi-IN"/>
              </w:rPr>
            </w:pPr>
          </w:p>
          <w:p w14:paraId="14CDFE57" w14:textId="77777777" w:rsidR="00D55CA1" w:rsidRPr="004114AB" w:rsidRDefault="00D55CA1" w:rsidP="00CB1C93">
            <w:pPr>
              <w:widowControl w:val="0"/>
              <w:spacing w:before="20" w:after="80" w:line="240" w:lineRule="auto"/>
              <w:jc w:val="center"/>
              <w:rPr>
                <w:bCs/>
                <w:iCs/>
                <w:color w:val="000000"/>
                <w:sz w:val="26"/>
                <w:szCs w:val="26"/>
                <w:lang w:bidi="hi-IN"/>
              </w:rPr>
            </w:pPr>
          </w:p>
          <w:p w14:paraId="3DA308DA" w14:textId="77777777" w:rsidR="00D55CA1" w:rsidRPr="004114AB" w:rsidRDefault="00D55CA1" w:rsidP="00CB1C93">
            <w:pPr>
              <w:widowControl w:val="0"/>
              <w:spacing w:before="20" w:after="80" w:line="240" w:lineRule="auto"/>
              <w:jc w:val="center"/>
              <w:rPr>
                <w:bCs/>
                <w:iCs/>
                <w:color w:val="000000"/>
                <w:sz w:val="26"/>
                <w:szCs w:val="26"/>
                <w:lang w:bidi="hi-IN"/>
              </w:rPr>
            </w:pPr>
            <w:r w:rsidRPr="004114AB">
              <w:rPr>
                <w:bCs/>
                <w:iCs/>
                <w:color w:val="000000"/>
                <w:sz w:val="26"/>
                <w:szCs w:val="26"/>
                <w:lang w:bidi="hi-IN"/>
              </w:rPr>
              <w:t>1</w:t>
            </w:r>
          </w:p>
        </w:tc>
        <w:tc>
          <w:tcPr>
            <w:tcW w:w="990" w:type="dxa"/>
            <w:tcBorders>
              <w:bottom w:val="nil"/>
            </w:tcBorders>
            <w:vAlign w:val="center"/>
          </w:tcPr>
          <w:p w14:paraId="32976458" w14:textId="77777777" w:rsidR="00D55CA1" w:rsidRPr="004114AB" w:rsidRDefault="00D55CA1" w:rsidP="00CB1C93">
            <w:pPr>
              <w:widowControl w:val="0"/>
              <w:spacing w:before="20" w:after="80" w:line="240" w:lineRule="auto"/>
              <w:jc w:val="center"/>
              <w:rPr>
                <w:bCs/>
                <w:color w:val="000000"/>
                <w:sz w:val="26"/>
                <w:szCs w:val="26"/>
              </w:rPr>
            </w:pPr>
          </w:p>
          <w:p w14:paraId="74F152F1" w14:textId="77777777" w:rsidR="00D55CA1" w:rsidRPr="004114AB" w:rsidRDefault="00D55CA1" w:rsidP="00CB1C93">
            <w:pPr>
              <w:widowControl w:val="0"/>
              <w:spacing w:before="20" w:after="80" w:line="240" w:lineRule="auto"/>
              <w:jc w:val="center"/>
              <w:rPr>
                <w:bCs/>
                <w:color w:val="000000"/>
                <w:sz w:val="26"/>
                <w:szCs w:val="26"/>
              </w:rPr>
            </w:pPr>
          </w:p>
          <w:p w14:paraId="6907D29F" w14:textId="77777777" w:rsidR="00D55CA1" w:rsidRPr="004114AB" w:rsidRDefault="00D55CA1" w:rsidP="00CB1C93">
            <w:pPr>
              <w:widowControl w:val="0"/>
              <w:spacing w:before="20" w:after="80" w:line="240" w:lineRule="auto"/>
              <w:jc w:val="center"/>
              <w:rPr>
                <w:bCs/>
                <w:color w:val="000000"/>
                <w:sz w:val="26"/>
                <w:szCs w:val="26"/>
              </w:rPr>
            </w:pPr>
          </w:p>
          <w:p w14:paraId="6C280D54" w14:textId="77777777" w:rsidR="00D55CA1" w:rsidRPr="004114AB" w:rsidRDefault="00D55CA1" w:rsidP="00CB1C93">
            <w:pPr>
              <w:widowControl w:val="0"/>
              <w:spacing w:before="20" w:after="80" w:line="240" w:lineRule="auto"/>
              <w:jc w:val="center"/>
              <w:rPr>
                <w:bCs/>
                <w:color w:val="000000"/>
                <w:sz w:val="26"/>
                <w:szCs w:val="26"/>
              </w:rPr>
            </w:pPr>
          </w:p>
          <w:p w14:paraId="57943B1D" w14:textId="77777777" w:rsidR="00D55CA1" w:rsidRPr="004114AB" w:rsidRDefault="00D55CA1" w:rsidP="00CB1C93">
            <w:pPr>
              <w:widowControl w:val="0"/>
              <w:spacing w:before="20" w:after="80" w:line="240" w:lineRule="auto"/>
              <w:jc w:val="center"/>
              <w:rPr>
                <w:bCs/>
                <w:color w:val="000000"/>
                <w:sz w:val="26"/>
                <w:szCs w:val="26"/>
              </w:rPr>
            </w:pPr>
          </w:p>
          <w:p w14:paraId="6CAC9B14" w14:textId="77777777" w:rsidR="00D55CA1" w:rsidRPr="004114AB" w:rsidRDefault="00D55CA1" w:rsidP="00CB1C93">
            <w:pPr>
              <w:widowControl w:val="0"/>
              <w:spacing w:before="20" w:after="80" w:line="240" w:lineRule="auto"/>
              <w:jc w:val="center"/>
              <w:rPr>
                <w:bCs/>
                <w:color w:val="000000"/>
                <w:sz w:val="26"/>
                <w:szCs w:val="26"/>
              </w:rPr>
            </w:pPr>
          </w:p>
          <w:p w14:paraId="34C63C69" w14:textId="77777777" w:rsidR="00D55CA1" w:rsidRPr="004114AB" w:rsidRDefault="00D55CA1" w:rsidP="00CB1C93">
            <w:pPr>
              <w:widowControl w:val="0"/>
              <w:spacing w:before="20" w:after="80" w:line="240" w:lineRule="auto"/>
              <w:jc w:val="center"/>
              <w:rPr>
                <w:bCs/>
                <w:color w:val="000000"/>
                <w:sz w:val="26"/>
                <w:szCs w:val="26"/>
              </w:rPr>
            </w:pPr>
          </w:p>
          <w:p w14:paraId="34086296"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c>
          <w:tcPr>
            <w:tcW w:w="1080" w:type="dxa"/>
            <w:tcBorders>
              <w:bottom w:val="nil"/>
            </w:tcBorders>
            <w:vAlign w:val="center"/>
          </w:tcPr>
          <w:p w14:paraId="40BAD12F" w14:textId="77777777" w:rsidR="00D55CA1" w:rsidRPr="004114AB" w:rsidRDefault="00D55CA1" w:rsidP="00CB1C93">
            <w:pPr>
              <w:widowControl w:val="0"/>
              <w:spacing w:before="20" w:after="80" w:line="240" w:lineRule="auto"/>
              <w:jc w:val="center"/>
              <w:rPr>
                <w:bCs/>
                <w:color w:val="000000"/>
                <w:sz w:val="26"/>
                <w:szCs w:val="26"/>
              </w:rPr>
            </w:pPr>
          </w:p>
          <w:p w14:paraId="59F7D6DB" w14:textId="77777777" w:rsidR="00D55CA1" w:rsidRPr="004114AB" w:rsidRDefault="00D55CA1" w:rsidP="00CB1C93">
            <w:pPr>
              <w:widowControl w:val="0"/>
              <w:spacing w:before="20" w:after="80" w:line="240" w:lineRule="auto"/>
              <w:jc w:val="center"/>
              <w:rPr>
                <w:bCs/>
                <w:color w:val="000000"/>
                <w:sz w:val="26"/>
                <w:szCs w:val="26"/>
              </w:rPr>
            </w:pPr>
          </w:p>
          <w:p w14:paraId="13FA8726" w14:textId="77777777" w:rsidR="00D55CA1" w:rsidRPr="004114AB" w:rsidRDefault="00D55CA1" w:rsidP="00CB1C93">
            <w:pPr>
              <w:widowControl w:val="0"/>
              <w:spacing w:before="20" w:after="80" w:line="240" w:lineRule="auto"/>
              <w:jc w:val="center"/>
              <w:rPr>
                <w:bCs/>
                <w:color w:val="000000"/>
                <w:sz w:val="26"/>
                <w:szCs w:val="26"/>
              </w:rPr>
            </w:pPr>
          </w:p>
          <w:p w14:paraId="0D1F6C63" w14:textId="77777777" w:rsidR="00D55CA1" w:rsidRPr="004114AB" w:rsidRDefault="00D55CA1" w:rsidP="00CB1C93">
            <w:pPr>
              <w:widowControl w:val="0"/>
              <w:spacing w:before="20" w:after="80" w:line="240" w:lineRule="auto"/>
              <w:jc w:val="center"/>
              <w:rPr>
                <w:bCs/>
                <w:color w:val="000000"/>
                <w:sz w:val="26"/>
                <w:szCs w:val="26"/>
              </w:rPr>
            </w:pPr>
          </w:p>
          <w:p w14:paraId="098DD28F" w14:textId="77777777" w:rsidR="00D55CA1" w:rsidRPr="004114AB" w:rsidRDefault="00D55CA1" w:rsidP="00CB1C93">
            <w:pPr>
              <w:widowControl w:val="0"/>
              <w:spacing w:before="20" w:after="80" w:line="240" w:lineRule="auto"/>
              <w:jc w:val="center"/>
              <w:rPr>
                <w:bCs/>
                <w:color w:val="000000"/>
                <w:sz w:val="26"/>
                <w:szCs w:val="26"/>
              </w:rPr>
            </w:pPr>
          </w:p>
          <w:p w14:paraId="20D35B18" w14:textId="77777777" w:rsidR="00D55CA1" w:rsidRPr="004114AB" w:rsidRDefault="00D55CA1" w:rsidP="00CB1C93">
            <w:pPr>
              <w:widowControl w:val="0"/>
              <w:spacing w:before="20" w:after="80" w:line="240" w:lineRule="auto"/>
              <w:jc w:val="center"/>
              <w:rPr>
                <w:bCs/>
                <w:color w:val="000000"/>
                <w:sz w:val="26"/>
                <w:szCs w:val="26"/>
              </w:rPr>
            </w:pPr>
          </w:p>
          <w:p w14:paraId="675A6276" w14:textId="77777777" w:rsidR="00D55CA1" w:rsidRPr="004114AB" w:rsidRDefault="00D55CA1" w:rsidP="00CB1C93">
            <w:pPr>
              <w:widowControl w:val="0"/>
              <w:spacing w:before="20" w:after="80" w:line="240" w:lineRule="auto"/>
              <w:jc w:val="center"/>
              <w:rPr>
                <w:bCs/>
                <w:color w:val="000000"/>
                <w:sz w:val="26"/>
                <w:szCs w:val="26"/>
              </w:rPr>
            </w:pPr>
          </w:p>
          <w:p w14:paraId="1180324B" w14:textId="77777777" w:rsidR="00D55CA1" w:rsidRPr="004114AB" w:rsidRDefault="00D55CA1" w:rsidP="00CB1C93">
            <w:pPr>
              <w:widowControl w:val="0"/>
              <w:spacing w:before="20" w:after="80" w:line="240" w:lineRule="auto"/>
              <w:jc w:val="center"/>
              <w:rPr>
                <w:bCs/>
                <w:color w:val="000000"/>
                <w:sz w:val="26"/>
                <w:szCs w:val="26"/>
              </w:rPr>
            </w:pPr>
            <w:r w:rsidRPr="004114AB">
              <w:rPr>
                <w:bCs/>
                <w:color w:val="000000"/>
                <w:sz w:val="26"/>
                <w:szCs w:val="26"/>
              </w:rPr>
              <w:t>1**</w:t>
            </w:r>
          </w:p>
        </w:tc>
      </w:tr>
      <w:tr w:rsidR="00D55CA1" w:rsidRPr="004114AB" w14:paraId="54FBF4AE" w14:textId="77777777" w:rsidTr="00CB1C93">
        <w:trPr>
          <w:trHeight w:val="1559"/>
        </w:trPr>
        <w:tc>
          <w:tcPr>
            <w:tcW w:w="625" w:type="dxa"/>
            <w:tcBorders>
              <w:top w:val="nil"/>
            </w:tcBorders>
            <w:vAlign w:val="center"/>
          </w:tcPr>
          <w:p w14:paraId="3450773F" w14:textId="77777777" w:rsidR="00D55CA1" w:rsidRPr="004114AB" w:rsidRDefault="00D55CA1" w:rsidP="00CB1C93">
            <w:pPr>
              <w:widowControl w:val="0"/>
              <w:spacing w:before="20" w:after="80" w:line="240" w:lineRule="auto"/>
              <w:jc w:val="center"/>
              <w:rPr>
                <w:b/>
                <w:color w:val="000000"/>
                <w:sz w:val="26"/>
                <w:szCs w:val="26"/>
              </w:rPr>
            </w:pPr>
          </w:p>
        </w:tc>
        <w:tc>
          <w:tcPr>
            <w:tcW w:w="1516" w:type="dxa"/>
            <w:tcBorders>
              <w:top w:val="nil"/>
            </w:tcBorders>
            <w:vAlign w:val="center"/>
          </w:tcPr>
          <w:p w14:paraId="0DFB7B64" w14:textId="77777777" w:rsidR="00D55CA1" w:rsidRPr="004114AB" w:rsidRDefault="00D55CA1" w:rsidP="00CB1C93">
            <w:pPr>
              <w:widowControl w:val="0"/>
              <w:spacing w:before="20" w:after="80" w:line="240" w:lineRule="auto"/>
              <w:rPr>
                <w:bCs/>
                <w:color w:val="000000"/>
                <w:sz w:val="26"/>
                <w:szCs w:val="26"/>
              </w:rPr>
            </w:pPr>
          </w:p>
        </w:tc>
        <w:tc>
          <w:tcPr>
            <w:tcW w:w="1795" w:type="dxa"/>
            <w:tcBorders>
              <w:top w:val="nil"/>
            </w:tcBorders>
            <w:vAlign w:val="center"/>
          </w:tcPr>
          <w:p w14:paraId="03B95418" w14:textId="77777777" w:rsidR="00D55CA1" w:rsidRPr="004114AB" w:rsidRDefault="00D55CA1" w:rsidP="00CB1C93">
            <w:pPr>
              <w:widowControl w:val="0"/>
              <w:spacing w:before="20" w:after="80" w:line="240" w:lineRule="auto"/>
              <w:jc w:val="both"/>
              <w:rPr>
                <w:color w:val="000000"/>
                <w:sz w:val="26"/>
                <w:szCs w:val="26"/>
                <w:lang w:val="nl-NL"/>
              </w:rPr>
            </w:pPr>
          </w:p>
        </w:tc>
        <w:tc>
          <w:tcPr>
            <w:tcW w:w="6237" w:type="dxa"/>
            <w:vMerge/>
          </w:tcPr>
          <w:p w14:paraId="77DBC900" w14:textId="77777777" w:rsidR="00D55CA1" w:rsidRPr="004114AB" w:rsidRDefault="00D55CA1" w:rsidP="00CB1C93">
            <w:pPr>
              <w:widowControl w:val="0"/>
              <w:spacing w:before="20" w:after="80" w:line="240" w:lineRule="auto"/>
              <w:jc w:val="both"/>
              <w:rPr>
                <w:color w:val="000000"/>
                <w:sz w:val="26"/>
                <w:szCs w:val="26"/>
              </w:rPr>
            </w:pPr>
          </w:p>
        </w:tc>
        <w:tc>
          <w:tcPr>
            <w:tcW w:w="950" w:type="dxa"/>
            <w:tcBorders>
              <w:top w:val="nil"/>
            </w:tcBorders>
            <w:vAlign w:val="center"/>
          </w:tcPr>
          <w:p w14:paraId="45BAEC40" w14:textId="77777777" w:rsidR="00D55CA1" w:rsidRPr="004114AB" w:rsidRDefault="00D55CA1" w:rsidP="00CB1C93">
            <w:pPr>
              <w:widowControl w:val="0"/>
              <w:spacing w:before="20" w:after="80" w:line="240" w:lineRule="auto"/>
              <w:jc w:val="center"/>
              <w:rPr>
                <w:color w:val="000000"/>
                <w:sz w:val="26"/>
                <w:szCs w:val="26"/>
              </w:rPr>
            </w:pPr>
          </w:p>
        </w:tc>
        <w:tc>
          <w:tcPr>
            <w:tcW w:w="990" w:type="dxa"/>
            <w:tcBorders>
              <w:top w:val="nil"/>
            </w:tcBorders>
            <w:vAlign w:val="center"/>
          </w:tcPr>
          <w:p w14:paraId="2F0638C7" w14:textId="77777777" w:rsidR="00D55CA1" w:rsidRPr="004114AB" w:rsidRDefault="00D55CA1" w:rsidP="00CB1C93">
            <w:pPr>
              <w:widowControl w:val="0"/>
              <w:spacing w:before="20" w:after="80" w:line="240" w:lineRule="auto"/>
              <w:jc w:val="center"/>
              <w:rPr>
                <w:bCs/>
                <w:iCs/>
                <w:color w:val="000000"/>
                <w:sz w:val="26"/>
                <w:szCs w:val="26"/>
                <w:lang w:bidi="hi-IN"/>
              </w:rPr>
            </w:pPr>
          </w:p>
        </w:tc>
        <w:tc>
          <w:tcPr>
            <w:tcW w:w="990" w:type="dxa"/>
            <w:tcBorders>
              <w:top w:val="nil"/>
            </w:tcBorders>
            <w:vAlign w:val="center"/>
          </w:tcPr>
          <w:p w14:paraId="1CBD08DB" w14:textId="77777777" w:rsidR="00D55CA1" w:rsidRPr="004114AB" w:rsidRDefault="00D55CA1" w:rsidP="00CB1C93">
            <w:pPr>
              <w:widowControl w:val="0"/>
              <w:spacing w:before="20" w:after="80" w:line="240" w:lineRule="auto"/>
              <w:jc w:val="center"/>
              <w:rPr>
                <w:bCs/>
                <w:color w:val="000000"/>
                <w:sz w:val="26"/>
                <w:szCs w:val="26"/>
              </w:rPr>
            </w:pPr>
          </w:p>
        </w:tc>
        <w:tc>
          <w:tcPr>
            <w:tcW w:w="1080" w:type="dxa"/>
            <w:tcBorders>
              <w:top w:val="nil"/>
            </w:tcBorders>
            <w:vAlign w:val="center"/>
          </w:tcPr>
          <w:p w14:paraId="1B0975E1" w14:textId="77777777" w:rsidR="00D55CA1" w:rsidRPr="004114AB" w:rsidRDefault="00D55CA1" w:rsidP="00CB1C93">
            <w:pPr>
              <w:widowControl w:val="0"/>
              <w:spacing w:before="20" w:after="80" w:line="240" w:lineRule="auto"/>
              <w:jc w:val="center"/>
              <w:rPr>
                <w:bCs/>
                <w:color w:val="000000"/>
                <w:sz w:val="26"/>
                <w:szCs w:val="26"/>
              </w:rPr>
            </w:pPr>
          </w:p>
        </w:tc>
      </w:tr>
    </w:tbl>
    <w:p w14:paraId="60E69D09" w14:textId="29FDADAA" w:rsidR="00D55CA1" w:rsidRPr="004114AB" w:rsidRDefault="00D55CA1" w:rsidP="00D55CA1">
      <w:pPr>
        <w:widowControl w:val="0"/>
        <w:spacing w:before="20" w:after="80" w:line="240" w:lineRule="auto"/>
        <w:rPr>
          <w:color w:val="000000"/>
          <w:sz w:val="26"/>
          <w:szCs w:val="26"/>
        </w:rPr>
      </w:pPr>
      <w:r>
        <w:rPr>
          <w:noProof/>
        </w:rPr>
        <mc:AlternateContent>
          <mc:Choice Requires="wps">
            <w:drawing>
              <wp:anchor distT="4294967295" distB="4294967295" distL="114300" distR="114300" simplePos="0" relativeHeight="251659264" behindDoc="0" locked="0" layoutInCell="1" allowOverlap="1" wp14:anchorId="287217F4" wp14:editId="545DB536">
                <wp:simplePos x="0" y="0"/>
                <wp:positionH relativeFrom="column">
                  <wp:posOffset>0</wp:posOffset>
                </wp:positionH>
                <wp:positionV relativeFrom="paragraph">
                  <wp:posOffset>124460</wp:posOffset>
                </wp:positionV>
                <wp:extent cx="1788160" cy="0"/>
                <wp:effectExtent l="13335" t="5715" r="825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8816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C677DA"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8pt" to="140.8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" strokeweight=".5pt">
                <v:stroke joinstyle="miter"/>
                <o:lock v:ext="edit" shapetype="f"/>
              </v:line>
            </w:pict>
          </mc:Fallback>
        </mc:AlternateContent>
      </w:r>
    </w:p>
    <w:p w14:paraId="0A235CB5" w14:textId="77777777" w:rsidR="00D55CA1" w:rsidRPr="004114AB" w:rsidRDefault="00D55CA1" w:rsidP="00D55CA1">
      <w:pPr>
        <w:widowControl w:val="0"/>
        <w:spacing w:before="20" w:after="80" w:line="240" w:lineRule="auto"/>
        <w:rPr>
          <w:color w:val="000000"/>
          <w:sz w:val="26"/>
          <w:szCs w:val="26"/>
        </w:rPr>
      </w:pPr>
      <w:r w:rsidRPr="004114AB">
        <w:rPr>
          <w:color w:val="000000"/>
          <w:sz w:val="26"/>
          <w:szCs w:val="26"/>
        </w:rPr>
        <w:t xml:space="preserve">* Nếu câu hỏi mức độ vận dụng ra ở một trong 4 đơn vị kiến thức: 1.1; 1.2; 1.3; 2.1 thì câu hỏi mức độ vận dụng cao ra ở đơn vị kiến thức khác không trùng với đơn vị kiến thức với câu hỏi mức độ vận dụng. </w:t>
      </w:r>
    </w:p>
    <w:p w14:paraId="09A83797" w14:textId="77777777" w:rsidR="00D55CA1" w:rsidRPr="004114AB" w:rsidRDefault="00D55CA1" w:rsidP="00D55CA1">
      <w:pPr>
        <w:widowControl w:val="0"/>
        <w:spacing w:before="20" w:after="80" w:line="240" w:lineRule="auto"/>
        <w:jc w:val="both"/>
        <w:rPr>
          <w:color w:val="000000"/>
          <w:sz w:val="26"/>
          <w:szCs w:val="26"/>
        </w:rPr>
      </w:pPr>
      <w:r w:rsidRPr="004114AB">
        <w:rPr>
          <w:color w:val="000000"/>
          <w:sz w:val="26"/>
          <w:szCs w:val="26"/>
        </w:rPr>
        <w:lastRenderedPageBreak/>
        <w:t xml:space="preserve">** Nếu câu hỏi mức độ vận dụng ra ở một trong 3 đơn vị kiến thức: 3.1; 4.1; 4.2 thì câu hỏi mức độ vận dụng cao ra ở đơn vị kiến thức khác không trùng với đơn vị kiến thức với câu hỏi mức độ vận dụng. </w:t>
      </w:r>
    </w:p>
    <w:p w14:paraId="27E190EE" w14:textId="77777777" w:rsidR="00064E19" w:rsidRDefault="00064E19"/>
    <w:sectPr w:rsidR="00064E19" w:rsidSect="00D55CA1">
      <w:pgSz w:w="15840" w:h="12240" w:orient="landscape"/>
      <w:pgMar w:top="1701"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95EB6" w14:textId="77777777" w:rsidR="00CF4929" w:rsidRDefault="00CF4929" w:rsidP="00D55CA1">
      <w:pPr>
        <w:spacing w:after="0" w:line="240" w:lineRule="auto"/>
      </w:pPr>
      <w:r>
        <w:separator/>
      </w:r>
    </w:p>
  </w:endnote>
  <w:endnote w:type="continuationSeparator" w:id="0">
    <w:p w14:paraId="7E691D3D" w14:textId="77777777" w:rsidR="00CF4929" w:rsidRDefault="00CF4929" w:rsidP="00D55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08C6F" w14:textId="77777777" w:rsidR="00CF4929" w:rsidRDefault="00CF4929" w:rsidP="00D55CA1">
      <w:pPr>
        <w:spacing w:after="0" w:line="240" w:lineRule="auto"/>
      </w:pPr>
      <w:r>
        <w:separator/>
      </w:r>
    </w:p>
  </w:footnote>
  <w:footnote w:type="continuationSeparator" w:id="0">
    <w:p w14:paraId="51DA26B9" w14:textId="77777777" w:rsidR="00CF4929" w:rsidRDefault="00CF4929" w:rsidP="00D55CA1">
      <w:pPr>
        <w:spacing w:after="0" w:line="240" w:lineRule="auto"/>
      </w:pPr>
      <w:r>
        <w:continuationSeparator/>
      </w:r>
    </w:p>
  </w:footnote>
  <w:footnote w:id="1">
    <w:p w14:paraId="1569594D" w14:textId="77777777" w:rsidR="00D55CA1" w:rsidRDefault="00D55CA1" w:rsidP="00D55CA1">
      <w:pPr>
        <w:pStyle w:val="FootnoteText"/>
      </w:pPr>
      <w:r>
        <w:rPr>
          <w:rStyle w:val="FootnoteReference"/>
        </w:rPr>
        <w:footnoteRef/>
      </w:r>
      <w:r>
        <w:t xml:space="preserve"> Ba câu hỏi được ra ở ba nội dung khác nhau thuộc mức độ nhận biết của đơn vị kiến thức 1.3</w:t>
      </w:r>
    </w:p>
  </w:footnote>
  <w:footnote w:id="2">
    <w:p w14:paraId="0593905B" w14:textId="77777777" w:rsidR="00D55CA1" w:rsidRDefault="00D55CA1" w:rsidP="00D55CA1">
      <w:pPr>
        <w:pStyle w:val="FootnoteText"/>
      </w:pPr>
      <w:r>
        <w:rPr>
          <w:rStyle w:val="FootnoteReference"/>
        </w:rPr>
        <w:footnoteRef/>
      </w:r>
      <w:r>
        <w:t xml:space="preserve"> Hai câu hỏi được ra ở hai nội dung khác nhau thuộc mức độ thông hiểu của đơn vị kiến thức 1.3</w:t>
      </w:r>
    </w:p>
  </w:footnote>
  <w:footnote w:id="3">
    <w:p w14:paraId="09159B13" w14:textId="77777777" w:rsidR="00D55CA1" w:rsidRDefault="00D55CA1" w:rsidP="00D55CA1">
      <w:pPr>
        <w:pStyle w:val="FootnoteText"/>
      </w:pPr>
      <w:r>
        <w:rPr>
          <w:rStyle w:val="FootnoteReference"/>
        </w:rPr>
        <w:footnoteRef/>
      </w:r>
      <w:r>
        <w:t xml:space="preserve"> Ba câu hỏi được ra ở ba nội dung khác nhau thuộc mức độ nhận biết của đơn vị kiến thức 2.1</w:t>
      </w:r>
    </w:p>
  </w:footnote>
  <w:footnote w:id="4">
    <w:p w14:paraId="1CEADB3B" w14:textId="77777777" w:rsidR="00D55CA1" w:rsidRDefault="00D55CA1" w:rsidP="00D55CA1">
      <w:pPr>
        <w:pStyle w:val="FootnoteText"/>
      </w:pPr>
      <w:r>
        <w:rPr>
          <w:rStyle w:val="FootnoteReference"/>
        </w:rPr>
        <w:footnoteRef/>
      </w:r>
      <w:r>
        <w:t xml:space="preserve"> Ba câu hỏi được ra ở ba nội dung khác nhau thuộc mức độ thông hiểu của đơn vị kiến thức 2.1</w:t>
      </w:r>
    </w:p>
  </w:footnote>
  <w:footnote w:id="5">
    <w:p w14:paraId="78E92A2A" w14:textId="77777777" w:rsidR="00D55CA1" w:rsidRDefault="00D55CA1" w:rsidP="00D55CA1">
      <w:pPr>
        <w:pStyle w:val="FootnoteText"/>
      </w:pPr>
      <w:r>
        <w:rPr>
          <w:rStyle w:val="FootnoteReference"/>
        </w:rPr>
        <w:footnoteRef/>
      </w:r>
      <w:r>
        <w:t xml:space="preserve"> Hai câu hỏi được ra ở hai nội dung khác nhau thuộc mức độ nhận biết của đơn vị kiến thức 3.1</w:t>
      </w:r>
    </w:p>
  </w:footnote>
  <w:footnote w:id="6">
    <w:p w14:paraId="24039541" w14:textId="77777777" w:rsidR="00D55CA1" w:rsidRDefault="00D55CA1" w:rsidP="00D55CA1">
      <w:pPr>
        <w:pStyle w:val="FootnoteText"/>
      </w:pPr>
      <w:r>
        <w:rPr>
          <w:rStyle w:val="FootnoteReference"/>
        </w:rPr>
        <w:footnoteRef/>
      </w:r>
      <w:r>
        <w:t xml:space="preserve"> Hai câu hỏi được ra ở hai nội dung khác nhau thuộc mức độ thông hiểu của đơn vị kiến thức 3.1</w:t>
      </w:r>
    </w:p>
  </w:footnote>
  <w:footnote w:id="7">
    <w:p w14:paraId="3881AC2A" w14:textId="77777777" w:rsidR="00D55CA1" w:rsidRDefault="00D55CA1" w:rsidP="00D55CA1">
      <w:pPr>
        <w:pStyle w:val="FootnoteText"/>
      </w:pPr>
      <w:r>
        <w:rPr>
          <w:rStyle w:val="FootnoteReference"/>
        </w:rPr>
        <w:footnoteRef/>
      </w:r>
      <w:r>
        <w:t xml:space="preserve"> Bốn câu hỏi được ra ở bốn nội dung khác nhau thuộc mức độ nhận biết của đơn vị kiến thức 4.1</w:t>
      </w:r>
    </w:p>
  </w:footnote>
  <w:footnote w:id="8">
    <w:p w14:paraId="61B6A105" w14:textId="77777777" w:rsidR="00D55CA1" w:rsidRDefault="00D55CA1" w:rsidP="00D55CA1">
      <w:pPr>
        <w:pStyle w:val="FootnoteText"/>
      </w:pPr>
      <w:r>
        <w:rPr>
          <w:rStyle w:val="FootnoteReference"/>
        </w:rPr>
        <w:footnoteRef/>
      </w:r>
      <w:r>
        <w:t xml:space="preserve"> Hai câu hỏi được ra ở hai nội dung khác nhau thuộc mức độ thông hiểu của đơn vị kiến thức 4.1</w:t>
      </w:r>
    </w:p>
  </w:footnote>
  <w:footnote w:id="9">
    <w:p w14:paraId="364C2DE2" w14:textId="77777777" w:rsidR="00D55CA1" w:rsidRDefault="00D55CA1" w:rsidP="00D55CA1">
      <w:pPr>
        <w:pStyle w:val="FootnoteText"/>
      </w:pPr>
      <w:r>
        <w:rPr>
          <w:rStyle w:val="FootnoteReference"/>
        </w:rPr>
        <w:footnoteRef/>
      </w:r>
      <w:r>
        <w:t xml:space="preserve"> Hai câu hỏi được ra ở hai nội dung khác nhau thuộc mức độ nhận biết của đơn vị kiến thức 4.2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141"/>
    <w:multiLevelType w:val="hybridMultilevel"/>
    <w:tmpl w:val="FFFFFFFF"/>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6884EAC"/>
    <w:multiLevelType w:val="hybridMultilevel"/>
    <w:tmpl w:val="FFFFFFFF"/>
    <w:lvl w:ilvl="0" w:tplc="862E0328">
      <w:start w:val="1"/>
      <w:numFmt w:val="upperLetter"/>
      <w:lvlText w:val="%1."/>
      <w:lvlJc w:val="left"/>
      <w:pPr>
        <w:ind w:left="645" w:hanging="360"/>
      </w:pPr>
      <w:rPr>
        <w:rFonts w:cs="Times New Roman" w:hint="default"/>
      </w:rPr>
    </w:lvl>
    <w:lvl w:ilvl="1" w:tplc="04090019" w:tentative="1">
      <w:start w:val="1"/>
      <w:numFmt w:val="lowerLetter"/>
      <w:lvlText w:val="%2."/>
      <w:lvlJc w:val="left"/>
      <w:pPr>
        <w:ind w:left="1365" w:hanging="360"/>
      </w:pPr>
      <w:rPr>
        <w:rFonts w:cs="Times New Roman"/>
      </w:rPr>
    </w:lvl>
    <w:lvl w:ilvl="2" w:tplc="0409001B" w:tentative="1">
      <w:start w:val="1"/>
      <w:numFmt w:val="lowerRoman"/>
      <w:lvlText w:val="%3."/>
      <w:lvlJc w:val="right"/>
      <w:pPr>
        <w:ind w:left="2085" w:hanging="180"/>
      </w:pPr>
      <w:rPr>
        <w:rFonts w:cs="Times New Roman"/>
      </w:rPr>
    </w:lvl>
    <w:lvl w:ilvl="3" w:tplc="0409000F" w:tentative="1">
      <w:start w:val="1"/>
      <w:numFmt w:val="decimal"/>
      <w:lvlText w:val="%4."/>
      <w:lvlJc w:val="left"/>
      <w:pPr>
        <w:ind w:left="2805" w:hanging="360"/>
      </w:pPr>
      <w:rPr>
        <w:rFonts w:cs="Times New Roman"/>
      </w:rPr>
    </w:lvl>
    <w:lvl w:ilvl="4" w:tplc="04090019" w:tentative="1">
      <w:start w:val="1"/>
      <w:numFmt w:val="lowerLetter"/>
      <w:lvlText w:val="%5."/>
      <w:lvlJc w:val="left"/>
      <w:pPr>
        <w:ind w:left="3525" w:hanging="360"/>
      </w:pPr>
      <w:rPr>
        <w:rFonts w:cs="Times New Roman"/>
      </w:rPr>
    </w:lvl>
    <w:lvl w:ilvl="5" w:tplc="0409001B" w:tentative="1">
      <w:start w:val="1"/>
      <w:numFmt w:val="lowerRoman"/>
      <w:lvlText w:val="%6."/>
      <w:lvlJc w:val="right"/>
      <w:pPr>
        <w:ind w:left="4245" w:hanging="180"/>
      </w:pPr>
      <w:rPr>
        <w:rFonts w:cs="Times New Roman"/>
      </w:rPr>
    </w:lvl>
    <w:lvl w:ilvl="6" w:tplc="0409000F" w:tentative="1">
      <w:start w:val="1"/>
      <w:numFmt w:val="decimal"/>
      <w:lvlText w:val="%7."/>
      <w:lvlJc w:val="left"/>
      <w:pPr>
        <w:ind w:left="4965" w:hanging="360"/>
      </w:pPr>
      <w:rPr>
        <w:rFonts w:cs="Times New Roman"/>
      </w:rPr>
    </w:lvl>
    <w:lvl w:ilvl="7" w:tplc="04090019" w:tentative="1">
      <w:start w:val="1"/>
      <w:numFmt w:val="lowerLetter"/>
      <w:lvlText w:val="%8."/>
      <w:lvlJc w:val="left"/>
      <w:pPr>
        <w:ind w:left="5685" w:hanging="360"/>
      </w:pPr>
      <w:rPr>
        <w:rFonts w:cs="Times New Roman"/>
      </w:rPr>
    </w:lvl>
    <w:lvl w:ilvl="8" w:tplc="0409001B" w:tentative="1">
      <w:start w:val="1"/>
      <w:numFmt w:val="lowerRoman"/>
      <w:lvlText w:val="%9."/>
      <w:lvlJc w:val="right"/>
      <w:pPr>
        <w:ind w:left="6405" w:hanging="180"/>
      </w:pPr>
      <w:rPr>
        <w:rFonts w:cs="Times New Roman"/>
      </w:rPr>
    </w:lvl>
  </w:abstractNum>
  <w:abstractNum w:abstractNumId="2" w15:restartNumberingAfterBreak="0">
    <w:nsid w:val="06AA4989"/>
    <w:multiLevelType w:val="hybridMultilevel"/>
    <w:tmpl w:val="FFFFFFFF"/>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3" w15:restartNumberingAfterBreak="0">
    <w:nsid w:val="0A2B4D91"/>
    <w:multiLevelType w:val="hybridMultilevel"/>
    <w:tmpl w:val="FFFFFFFF"/>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15:restartNumberingAfterBreak="0">
    <w:nsid w:val="0EBC7AE9"/>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26C6400"/>
    <w:multiLevelType w:val="hybridMultilevel"/>
    <w:tmpl w:val="FFFFFFFF"/>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2D22456"/>
    <w:multiLevelType w:val="hybridMultilevel"/>
    <w:tmpl w:val="FFFFFFFF"/>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7" w15:restartNumberingAfterBreak="0">
    <w:nsid w:val="12DA660E"/>
    <w:multiLevelType w:val="hybridMultilevel"/>
    <w:tmpl w:val="FFFFFFFF"/>
    <w:lvl w:ilvl="0" w:tplc="042A0015">
      <w:start w:val="1"/>
      <w:numFmt w:val="upperLetter"/>
      <w:lvlText w:val="%1."/>
      <w:lvlJc w:val="left"/>
      <w:pPr>
        <w:ind w:left="360" w:hanging="360"/>
      </w:pPr>
      <w:rPr>
        <w:rFonts w:cs="Times New Roman" w:hint="default"/>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8" w15:restartNumberingAfterBreak="0">
    <w:nsid w:val="1BBA5592"/>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27477EDC"/>
    <w:multiLevelType w:val="hybridMultilevel"/>
    <w:tmpl w:val="FFFFFFFF"/>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0" w15:restartNumberingAfterBreak="0">
    <w:nsid w:val="32B20933"/>
    <w:multiLevelType w:val="hybridMultilevel"/>
    <w:tmpl w:val="FFFFFFFF"/>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1" w15:restartNumberingAfterBreak="0">
    <w:nsid w:val="352226F5"/>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94957"/>
    <w:multiLevelType w:val="hybridMultilevel"/>
    <w:tmpl w:val="FFFFFFFF"/>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23D5A3F"/>
    <w:multiLevelType w:val="hybridMultilevel"/>
    <w:tmpl w:val="FFFFFFFF"/>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93B38"/>
    <w:multiLevelType w:val="hybridMultilevel"/>
    <w:tmpl w:val="FFFFFFFF"/>
    <w:lvl w:ilvl="0" w:tplc="C49657FA">
      <w:start w:val="1"/>
      <w:numFmt w:val="decimal"/>
      <w:lvlRestart w:val="0"/>
      <w:lvlText w:val="Câu %1. "/>
      <w:lvlJc w:val="left"/>
      <w:rPr>
        <w:rFonts w:cs="Times New Roman"/>
        <w:b/>
        <w:i w:val="0"/>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6B1377E"/>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8BC0E4F"/>
    <w:multiLevelType w:val="hybridMultilevel"/>
    <w:tmpl w:val="FFFFFFFF"/>
    <w:lvl w:ilvl="0" w:tplc="F24E533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D5775"/>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C1B0FF6"/>
    <w:multiLevelType w:val="hybridMultilevel"/>
    <w:tmpl w:val="FFFFFFFF"/>
    <w:lvl w:ilvl="0" w:tplc="CBA8731E">
      <w:numFmt w:val="bullet"/>
      <w:lvlText w:val="-"/>
      <w:lvlJc w:val="left"/>
      <w:pPr>
        <w:ind w:left="720" w:hanging="360"/>
      </w:pPr>
      <w:rPr>
        <w:rFonts w:ascii="Times New Roman" w:eastAsia="Times New Roman" w:hAnsi="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02609"/>
    <w:multiLevelType w:val="hybridMultilevel"/>
    <w:tmpl w:val="FFFFFFFF"/>
    <w:lvl w:ilvl="0" w:tplc="3752C0B4">
      <w:start w:val="1"/>
      <w:numFmt w:val="bullet"/>
      <w:lvlText w:val="-"/>
      <w:lvlJc w:val="left"/>
      <w:pPr>
        <w:tabs>
          <w:tab w:val="num" w:pos="720"/>
        </w:tabs>
        <w:ind w:left="720" w:hanging="360"/>
      </w:pPr>
      <w:rPr>
        <w:rFonts w:ascii="Times New Roman" w:eastAsia="Times New Roman" w:hAnsi="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16cid:durableId="596139239">
    <w:abstractNumId w:val="4"/>
  </w:num>
  <w:num w:numId="2" w16cid:durableId="1648165205">
    <w:abstractNumId w:val="8"/>
  </w:num>
  <w:num w:numId="3" w16cid:durableId="1014266897">
    <w:abstractNumId w:val="15"/>
  </w:num>
  <w:num w:numId="4" w16cid:durableId="1780875680">
    <w:abstractNumId w:val="16"/>
  </w:num>
  <w:num w:numId="5" w16cid:durableId="305284649">
    <w:abstractNumId w:val="18"/>
  </w:num>
  <w:num w:numId="6" w16cid:durableId="1531453167">
    <w:abstractNumId w:val="7"/>
  </w:num>
  <w:num w:numId="7" w16cid:durableId="2001811323">
    <w:abstractNumId w:val="3"/>
  </w:num>
  <w:num w:numId="8" w16cid:durableId="663821174">
    <w:abstractNumId w:val="6"/>
  </w:num>
  <w:num w:numId="9" w16cid:durableId="1196577747">
    <w:abstractNumId w:val="19"/>
  </w:num>
  <w:num w:numId="10" w16cid:durableId="212083523">
    <w:abstractNumId w:val="10"/>
  </w:num>
  <w:num w:numId="11" w16cid:durableId="1877768976">
    <w:abstractNumId w:val="9"/>
  </w:num>
  <w:num w:numId="12" w16cid:durableId="1613318628">
    <w:abstractNumId w:val="2"/>
  </w:num>
  <w:num w:numId="13" w16cid:durableId="1912539511">
    <w:abstractNumId w:val="13"/>
  </w:num>
  <w:num w:numId="14" w16cid:durableId="1020157648">
    <w:abstractNumId w:val="5"/>
  </w:num>
  <w:num w:numId="15" w16cid:durableId="623578050">
    <w:abstractNumId w:val="0"/>
  </w:num>
  <w:num w:numId="16" w16cid:durableId="1402681203">
    <w:abstractNumId w:val="14"/>
  </w:num>
  <w:num w:numId="17" w16cid:durableId="1917977687">
    <w:abstractNumId w:val="12"/>
  </w:num>
  <w:num w:numId="18" w16cid:durableId="977879982">
    <w:abstractNumId w:val="1"/>
  </w:num>
  <w:num w:numId="19" w16cid:durableId="606043179">
    <w:abstractNumId w:val="11"/>
  </w:num>
  <w:num w:numId="20" w16cid:durableId="11904834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CA1"/>
    <w:rsid w:val="00064E19"/>
    <w:rsid w:val="000E6A86"/>
    <w:rsid w:val="00162C18"/>
    <w:rsid w:val="001F2D84"/>
    <w:rsid w:val="006117E8"/>
    <w:rsid w:val="006D2392"/>
    <w:rsid w:val="006D6B69"/>
    <w:rsid w:val="0089184E"/>
    <w:rsid w:val="008B12C1"/>
    <w:rsid w:val="008D67F6"/>
    <w:rsid w:val="00CB1C93"/>
    <w:rsid w:val="00CF4929"/>
    <w:rsid w:val="00D55CA1"/>
    <w:rsid w:val="00EC6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83837"/>
  <w15:docId w15:val="{F2118AF8-F8BD-4D52-A149-5D09A2A8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CA1"/>
    <w:rPr>
      <w:rFonts w:eastAsia="Times New Roman" w:cs="Times New Roman"/>
      <w:sz w:val="28"/>
    </w:rPr>
  </w:style>
  <w:style w:type="paragraph" w:styleId="Heading1">
    <w:name w:val="heading 1"/>
    <w:basedOn w:val="Normal"/>
    <w:next w:val="Normal"/>
    <w:link w:val="Heading1Char"/>
    <w:uiPriority w:val="99"/>
    <w:qFormat/>
    <w:rsid w:val="00D55CA1"/>
    <w:pPr>
      <w:keepNext/>
      <w:keepLines/>
      <w:spacing w:before="240" w:after="0" w:line="312" w:lineRule="auto"/>
      <w:outlineLvl w:val="0"/>
    </w:pPr>
    <w:rPr>
      <w:rFonts w:ascii="Calibri Light" w:hAnsi="Calibri Light"/>
      <w:color w:val="2F5496"/>
      <w:sz w:val="32"/>
      <w:szCs w:val="32"/>
    </w:rPr>
  </w:style>
  <w:style w:type="paragraph" w:styleId="Heading2">
    <w:name w:val="heading 2"/>
    <w:basedOn w:val="Normal"/>
    <w:next w:val="Normal"/>
    <w:link w:val="Heading2Char"/>
    <w:uiPriority w:val="99"/>
    <w:qFormat/>
    <w:rsid w:val="00D55CA1"/>
    <w:pPr>
      <w:keepNext/>
      <w:keepLines/>
      <w:spacing w:before="40" w:after="0" w:line="312" w:lineRule="auto"/>
      <w:outlineLvl w:val="1"/>
    </w:pPr>
    <w:rPr>
      <w:rFonts w:ascii="Calibri Light"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55CA1"/>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9"/>
    <w:rsid w:val="00D55CA1"/>
    <w:rPr>
      <w:rFonts w:ascii="Calibri Light" w:eastAsia="Times New Roman" w:hAnsi="Calibri Light" w:cs="Times New Roman"/>
      <w:color w:val="2F5496"/>
      <w:sz w:val="26"/>
      <w:szCs w:val="26"/>
    </w:rPr>
  </w:style>
  <w:style w:type="paragraph" w:styleId="Footer">
    <w:name w:val="footer"/>
    <w:basedOn w:val="Normal"/>
    <w:link w:val="FooterChar"/>
    <w:uiPriority w:val="99"/>
    <w:rsid w:val="00D55CA1"/>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CA1"/>
    <w:rPr>
      <w:rFonts w:eastAsia="Times New Roman" w:cs="Times New Roman"/>
      <w:szCs w:val="24"/>
    </w:rPr>
  </w:style>
  <w:style w:type="paragraph" w:customStyle="1" w:styleId="bang">
    <w:name w:val="bang"/>
    <w:basedOn w:val="Normal"/>
    <w:link w:val="bangChar"/>
    <w:uiPriority w:val="99"/>
    <w:rsid w:val="00D55CA1"/>
    <w:pPr>
      <w:spacing w:before="40" w:after="80" w:line="264" w:lineRule="auto"/>
      <w:jc w:val="both"/>
    </w:pPr>
    <w:rPr>
      <w:rFonts w:ascii=".VnTime" w:hAnsi=".VnTime"/>
      <w:sz w:val="24"/>
      <w:szCs w:val="24"/>
    </w:rPr>
  </w:style>
  <w:style w:type="character" w:customStyle="1" w:styleId="bangChar">
    <w:name w:val="bang Char"/>
    <w:link w:val="bang"/>
    <w:uiPriority w:val="99"/>
    <w:locked/>
    <w:rsid w:val="00D55CA1"/>
    <w:rPr>
      <w:rFonts w:ascii=".VnTime" w:eastAsia="Times New Roman" w:hAnsi=".VnTime" w:cs="Times New Roman"/>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rsid w:val="00D55CA1"/>
    <w:pPr>
      <w:spacing w:after="0" w:line="240" w:lineRule="auto"/>
    </w:pPr>
    <w:rPr>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55CA1"/>
    <w:rPr>
      <w:rFonts w:eastAsia="Times New Roman" w:cs="Times New Roman"/>
      <w:sz w:val="20"/>
      <w:szCs w:val="20"/>
    </w:rPr>
  </w:style>
  <w:style w:type="character" w:styleId="FootnoteReference">
    <w:name w:val="footnote reference"/>
    <w:aliases w:val="Ref,de nota al pie"/>
    <w:basedOn w:val="DefaultParagraphFont"/>
    <w:uiPriority w:val="99"/>
    <w:rsid w:val="00D55CA1"/>
    <w:rPr>
      <w:rFonts w:cs="Times New Roman"/>
      <w:vertAlign w:val="superscript"/>
    </w:rPr>
  </w:style>
  <w:style w:type="paragraph" w:styleId="Header">
    <w:name w:val="header"/>
    <w:basedOn w:val="Normal"/>
    <w:link w:val="HeaderChar"/>
    <w:uiPriority w:val="99"/>
    <w:rsid w:val="00D55C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5CA1"/>
    <w:rPr>
      <w:rFonts w:eastAsia="Times New Roman" w:cs="Times New Roman"/>
      <w:sz w:val="28"/>
    </w:rPr>
  </w:style>
  <w:style w:type="paragraph" w:styleId="ListParagraph">
    <w:name w:val="List Paragraph"/>
    <w:basedOn w:val="Normal"/>
    <w:link w:val="ListParagraphChar"/>
    <w:uiPriority w:val="99"/>
    <w:qFormat/>
    <w:rsid w:val="00D55CA1"/>
    <w:pPr>
      <w:ind w:left="720"/>
      <w:contextualSpacing/>
    </w:pPr>
  </w:style>
  <w:style w:type="character" w:customStyle="1" w:styleId="ListParagraphChar">
    <w:name w:val="List Paragraph Char"/>
    <w:link w:val="ListParagraph"/>
    <w:uiPriority w:val="99"/>
    <w:locked/>
    <w:rsid w:val="00D55CA1"/>
    <w:rPr>
      <w:rFonts w:eastAsia="Times New Roman" w:cs="Times New Roman"/>
      <w:sz w:val="28"/>
    </w:rPr>
  </w:style>
  <w:style w:type="character" w:styleId="CommentReference">
    <w:name w:val="annotation reference"/>
    <w:basedOn w:val="DefaultParagraphFont"/>
    <w:uiPriority w:val="99"/>
    <w:rsid w:val="00D55CA1"/>
    <w:rPr>
      <w:rFonts w:cs="Times New Roman"/>
      <w:sz w:val="16"/>
    </w:rPr>
  </w:style>
  <w:style w:type="paragraph" w:styleId="CommentText">
    <w:name w:val="annotation text"/>
    <w:basedOn w:val="Normal"/>
    <w:link w:val="CommentTextChar"/>
    <w:uiPriority w:val="99"/>
    <w:rsid w:val="00D55CA1"/>
    <w:pPr>
      <w:spacing w:after="0" w:line="240" w:lineRule="auto"/>
    </w:pPr>
    <w:rPr>
      <w:sz w:val="20"/>
      <w:szCs w:val="20"/>
    </w:rPr>
  </w:style>
  <w:style w:type="character" w:customStyle="1" w:styleId="CommentTextChar">
    <w:name w:val="Comment Text Char"/>
    <w:basedOn w:val="DefaultParagraphFont"/>
    <w:link w:val="CommentText"/>
    <w:uiPriority w:val="99"/>
    <w:rsid w:val="00D55CA1"/>
    <w:rPr>
      <w:rFonts w:eastAsia="Times New Roman" w:cs="Times New Roman"/>
      <w:sz w:val="20"/>
      <w:szCs w:val="20"/>
    </w:rPr>
  </w:style>
  <w:style w:type="paragraph" w:styleId="CommentSubject">
    <w:name w:val="annotation subject"/>
    <w:basedOn w:val="CommentText"/>
    <w:next w:val="CommentText"/>
    <w:link w:val="CommentSubjectChar"/>
    <w:uiPriority w:val="99"/>
    <w:rsid w:val="00D55CA1"/>
    <w:rPr>
      <w:b/>
      <w:bCs/>
    </w:rPr>
  </w:style>
  <w:style w:type="character" w:customStyle="1" w:styleId="CommentSubjectChar">
    <w:name w:val="Comment Subject Char"/>
    <w:basedOn w:val="CommentTextChar"/>
    <w:link w:val="CommentSubject"/>
    <w:uiPriority w:val="99"/>
    <w:rsid w:val="00D55CA1"/>
    <w:rPr>
      <w:rFonts w:eastAsia="Times New Roman" w:cs="Times New Roman"/>
      <w:b/>
      <w:bCs/>
      <w:sz w:val="20"/>
      <w:szCs w:val="20"/>
    </w:rPr>
  </w:style>
  <w:style w:type="paragraph" w:styleId="BalloonText">
    <w:name w:val="Balloon Text"/>
    <w:basedOn w:val="Normal"/>
    <w:link w:val="BalloonTextChar"/>
    <w:uiPriority w:val="99"/>
    <w:rsid w:val="00D55C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55CA1"/>
    <w:rPr>
      <w:rFonts w:ascii="Segoe UI" w:eastAsia="Times New Roman" w:hAnsi="Segoe UI" w:cs="Segoe UI"/>
      <w:sz w:val="18"/>
      <w:szCs w:val="18"/>
    </w:rPr>
  </w:style>
  <w:style w:type="paragraph" w:customStyle="1" w:styleId="4cot">
    <w:name w:val="4cot"/>
    <w:basedOn w:val="Normal"/>
    <w:link w:val="4cotChar"/>
    <w:uiPriority w:val="99"/>
    <w:rsid w:val="00D55CA1"/>
    <w:pPr>
      <w:tabs>
        <w:tab w:val="left" w:pos="2268"/>
        <w:tab w:val="left" w:pos="4536"/>
        <w:tab w:val="left" w:pos="6804"/>
      </w:tabs>
      <w:spacing w:after="0" w:line="312" w:lineRule="auto"/>
      <w:ind w:left="284"/>
      <w:jc w:val="both"/>
    </w:pPr>
    <w:rPr>
      <w:sz w:val="26"/>
      <w:szCs w:val="26"/>
    </w:rPr>
  </w:style>
  <w:style w:type="character" w:customStyle="1" w:styleId="4cotChar">
    <w:name w:val="4cot Char"/>
    <w:link w:val="4cot"/>
    <w:uiPriority w:val="99"/>
    <w:locked/>
    <w:rsid w:val="00D55CA1"/>
    <w:rPr>
      <w:rFonts w:eastAsia="Times New Roman" w:cs="Times New Roman"/>
      <w:sz w:val="26"/>
      <w:szCs w:val="26"/>
    </w:rPr>
  </w:style>
  <w:style w:type="paragraph" w:customStyle="1" w:styleId="2cot">
    <w:name w:val="2cot"/>
    <w:basedOn w:val="Normal"/>
    <w:uiPriority w:val="99"/>
    <w:rsid w:val="00D55CA1"/>
    <w:pPr>
      <w:tabs>
        <w:tab w:val="left" w:pos="4536"/>
      </w:tabs>
      <w:spacing w:after="0" w:line="312" w:lineRule="auto"/>
      <w:ind w:left="284"/>
      <w:jc w:val="both"/>
    </w:pPr>
    <w:rPr>
      <w:sz w:val="26"/>
      <w:szCs w:val="26"/>
    </w:rPr>
  </w:style>
  <w:style w:type="paragraph" w:customStyle="1" w:styleId="MTDisplayEquation">
    <w:name w:val="MTDisplayEquation"/>
    <w:basedOn w:val="4cot"/>
    <w:next w:val="Normal"/>
    <w:link w:val="MTDisplayEquationChar"/>
    <w:uiPriority w:val="99"/>
    <w:rsid w:val="00D55CA1"/>
    <w:pPr>
      <w:tabs>
        <w:tab w:val="clear" w:pos="2268"/>
        <w:tab w:val="clear" w:pos="4536"/>
        <w:tab w:val="clear" w:pos="6804"/>
        <w:tab w:val="center" w:pos="4820"/>
        <w:tab w:val="right" w:pos="9360"/>
      </w:tabs>
    </w:pPr>
    <w:rPr>
      <w:sz w:val="24"/>
      <w:szCs w:val="24"/>
    </w:rPr>
  </w:style>
  <w:style w:type="character" w:customStyle="1" w:styleId="MTDisplayEquationChar">
    <w:name w:val="MTDisplayEquation Char"/>
    <w:link w:val="MTDisplayEquation"/>
    <w:uiPriority w:val="99"/>
    <w:locked/>
    <w:rsid w:val="00D55CA1"/>
    <w:rPr>
      <w:rFonts w:eastAsia="Times New Roman" w:cs="Times New Roman"/>
      <w:szCs w:val="24"/>
    </w:rPr>
  </w:style>
  <w:style w:type="paragraph" w:customStyle="1" w:styleId="2Cot0">
    <w:name w:val="2Cot"/>
    <w:basedOn w:val="Normal"/>
    <w:uiPriority w:val="99"/>
    <w:rsid w:val="00D55CA1"/>
    <w:pPr>
      <w:tabs>
        <w:tab w:val="left" w:pos="4536"/>
      </w:tabs>
      <w:ind w:left="284"/>
    </w:pPr>
    <w:rPr>
      <w:sz w:val="24"/>
    </w:rPr>
  </w:style>
  <w:style w:type="paragraph" w:customStyle="1" w:styleId="4Cot0">
    <w:name w:val="4Cot"/>
    <w:basedOn w:val="Normal"/>
    <w:uiPriority w:val="99"/>
    <w:rsid w:val="00D55CA1"/>
    <w:pPr>
      <w:tabs>
        <w:tab w:val="left" w:pos="2268"/>
        <w:tab w:val="left" w:pos="4536"/>
        <w:tab w:val="left" w:pos="6804"/>
      </w:tabs>
      <w:ind w:left="284"/>
    </w:pPr>
    <w:rPr>
      <w:sz w:val="24"/>
    </w:rPr>
  </w:style>
  <w:style w:type="paragraph" w:styleId="EndnoteText">
    <w:name w:val="endnote text"/>
    <w:basedOn w:val="Normal"/>
    <w:link w:val="EndnoteTextChar"/>
    <w:uiPriority w:val="99"/>
    <w:rsid w:val="00D55CA1"/>
    <w:pPr>
      <w:spacing w:after="0" w:line="240" w:lineRule="auto"/>
    </w:pPr>
    <w:rPr>
      <w:sz w:val="20"/>
      <w:szCs w:val="20"/>
    </w:rPr>
  </w:style>
  <w:style w:type="character" w:customStyle="1" w:styleId="EndnoteTextChar">
    <w:name w:val="Endnote Text Char"/>
    <w:basedOn w:val="DefaultParagraphFont"/>
    <w:link w:val="EndnoteText"/>
    <w:uiPriority w:val="99"/>
    <w:rsid w:val="00D55CA1"/>
    <w:rPr>
      <w:rFonts w:eastAsia="Times New Roman" w:cs="Times New Roman"/>
      <w:sz w:val="20"/>
      <w:szCs w:val="20"/>
    </w:rPr>
  </w:style>
  <w:style w:type="character" w:styleId="EndnoteReference">
    <w:name w:val="endnote reference"/>
    <w:basedOn w:val="DefaultParagraphFont"/>
    <w:uiPriority w:val="99"/>
    <w:rsid w:val="00D55CA1"/>
    <w:rPr>
      <w:rFonts w:cs="Times New Roman"/>
      <w:vertAlign w:val="superscript"/>
    </w:rPr>
  </w:style>
  <w:style w:type="character" w:customStyle="1" w:styleId="hps">
    <w:name w:val="hps"/>
    <w:basedOn w:val="DefaultParagraphFont"/>
    <w:uiPriority w:val="99"/>
    <w:rsid w:val="00D55CA1"/>
    <w:rPr>
      <w:rFonts w:cs="Times New Roman"/>
    </w:rPr>
  </w:style>
  <w:style w:type="paragraph" w:styleId="HTMLPreformatted">
    <w:name w:val="HTML Preformatted"/>
    <w:basedOn w:val="Normal"/>
    <w:link w:val="HTMLPreformattedChar"/>
    <w:uiPriority w:val="99"/>
    <w:rsid w:val="00D55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55CA1"/>
    <w:rPr>
      <w:rFonts w:ascii="Courier New" w:eastAsia="Times New Roman" w:hAnsi="Courier New" w:cs="Courier New"/>
      <w:sz w:val="20"/>
      <w:szCs w:val="20"/>
    </w:rPr>
  </w:style>
  <w:style w:type="character" w:customStyle="1" w:styleId="fontstyle01">
    <w:name w:val="fontstyle01"/>
    <w:uiPriority w:val="99"/>
    <w:rsid w:val="00D55CA1"/>
    <w:rPr>
      <w:rFonts w:ascii="TimesNewRoman" w:eastAsia="TimesNewRoman"/>
      <w:color w:val="000000"/>
      <w:sz w:val="24"/>
    </w:rPr>
  </w:style>
  <w:style w:type="character" w:customStyle="1" w:styleId="tr">
    <w:name w:val="tr"/>
    <w:basedOn w:val="DefaultParagraphFont"/>
    <w:uiPriority w:val="99"/>
    <w:rsid w:val="00D55CA1"/>
    <w:rPr>
      <w:rFonts w:cs="Times New Roman"/>
    </w:rPr>
  </w:style>
  <w:style w:type="paragraph" w:styleId="NoSpacing">
    <w:name w:val="No Spacing"/>
    <w:uiPriority w:val="99"/>
    <w:qFormat/>
    <w:rsid w:val="00D55CA1"/>
    <w:pPr>
      <w:spacing w:after="0" w:line="240" w:lineRule="auto"/>
    </w:pPr>
    <w:rPr>
      <w:rFonts w:eastAsia="Times New Roman" w:cs="Times New Roman"/>
      <w:sz w:val="28"/>
    </w:rPr>
  </w:style>
  <w:style w:type="character" w:customStyle="1" w:styleId="Bodytext2">
    <w:name w:val="Body text (2)_"/>
    <w:link w:val="Bodytext21"/>
    <w:uiPriority w:val="99"/>
    <w:locked/>
    <w:rsid w:val="00D55CA1"/>
    <w:rPr>
      <w:rFonts w:eastAsia="Times New Roman"/>
      <w:shd w:val="clear" w:color="auto" w:fill="FFFFFF"/>
    </w:rPr>
  </w:style>
  <w:style w:type="paragraph" w:customStyle="1" w:styleId="Bodytext21">
    <w:name w:val="Body text (2)1"/>
    <w:basedOn w:val="Normal"/>
    <w:link w:val="Bodytext2"/>
    <w:uiPriority w:val="99"/>
    <w:rsid w:val="00D55CA1"/>
    <w:pPr>
      <w:widowControl w:val="0"/>
      <w:shd w:val="clear" w:color="auto" w:fill="FFFFFF"/>
      <w:spacing w:before="120" w:after="0" w:line="255" w:lineRule="exact"/>
      <w:ind w:hanging="380"/>
      <w:jc w:val="both"/>
    </w:pPr>
    <w:rPr>
      <w:rFonts w:cstheme="minorBidi"/>
      <w:sz w:val="24"/>
    </w:rPr>
  </w:style>
  <w:style w:type="character" w:customStyle="1" w:styleId="Bodytext2Exact">
    <w:name w:val="Body text (2) Exact"/>
    <w:uiPriority w:val="99"/>
    <w:rsid w:val="00D55CA1"/>
    <w:rPr>
      <w:rFonts w:ascii="Times New Roman" w:hAnsi="Times New Roman"/>
      <w:sz w:val="20"/>
      <w:u w:val="none"/>
      <w:effect w:val="none"/>
    </w:rPr>
  </w:style>
  <w:style w:type="character" w:customStyle="1" w:styleId="Bodytext2105pt">
    <w:name w:val="Body text (2) + 10.5 pt"/>
    <w:aliases w:val="Bold Exact"/>
    <w:uiPriority w:val="99"/>
    <w:rsid w:val="00D55CA1"/>
    <w:rPr>
      <w:rFonts w:ascii="Times New Roman" w:hAnsi="Times New Roman"/>
      <w:b/>
      <w:sz w:val="21"/>
      <w:shd w:val="clear" w:color="auto" w:fill="FFFFFF"/>
    </w:rPr>
  </w:style>
  <w:style w:type="character" w:customStyle="1" w:styleId="Bodytext2Georgia3">
    <w:name w:val="Body text (2) + Georgia3"/>
    <w:aliases w:val="7 pt Exact"/>
    <w:uiPriority w:val="99"/>
    <w:rsid w:val="00D55CA1"/>
    <w:rPr>
      <w:rFonts w:ascii="Georgia" w:hAnsi="Georgia"/>
      <w:spacing w:val="0"/>
      <w:sz w:val="14"/>
      <w:shd w:val="clear" w:color="auto" w:fill="FFFFFF"/>
      <w:lang w:val="en-US" w:eastAsia="en-US"/>
    </w:rPr>
  </w:style>
  <w:style w:type="character" w:customStyle="1" w:styleId="Bodytext2105pt2">
    <w:name w:val="Body text (2) + 10.5 pt2"/>
    <w:aliases w:val="Bold2"/>
    <w:uiPriority w:val="99"/>
    <w:rsid w:val="00D55CA1"/>
    <w:rPr>
      <w:rFonts w:ascii="Times New Roman" w:hAnsi="Times New Roman"/>
      <w:b/>
      <w:color w:val="000000"/>
      <w:spacing w:val="0"/>
      <w:w w:val="100"/>
      <w:position w:val="0"/>
      <w:sz w:val="21"/>
      <w:shd w:val="clear" w:color="auto" w:fill="FFFFFF"/>
      <w:lang w:val="vi-VN" w:eastAsia="vi-VN"/>
    </w:rPr>
  </w:style>
  <w:style w:type="character" w:customStyle="1" w:styleId="Bodytext2Georgia1">
    <w:name w:val="Body text (2) + Georgia1"/>
    <w:aliases w:val="15 pt1"/>
    <w:uiPriority w:val="99"/>
    <w:rsid w:val="00D55CA1"/>
    <w:rPr>
      <w:rFonts w:ascii="Georgia" w:hAnsi="Georgia"/>
      <w:color w:val="000000"/>
      <w:spacing w:val="0"/>
      <w:w w:val="100"/>
      <w:position w:val="0"/>
      <w:sz w:val="30"/>
      <w:shd w:val="clear" w:color="auto" w:fill="FFFFFF"/>
      <w:lang w:val="vi-VN" w:eastAsia="vi-VN"/>
    </w:rPr>
  </w:style>
  <w:style w:type="paragraph" w:customStyle="1" w:styleId="Normal0">
    <w:name w:val="Normal_0"/>
    <w:uiPriority w:val="99"/>
    <w:rsid w:val="00D55CA1"/>
    <w:pPr>
      <w:widowControl w:val="0"/>
      <w:spacing w:after="0" w:line="240" w:lineRule="auto"/>
    </w:pPr>
    <w:rPr>
      <w:rFonts w:ascii="Calibri" w:eastAsia="Times New Roman" w:hAnsi="Calibri" w:cs="Times New Roman"/>
      <w:sz w:val="20"/>
      <w:szCs w:val="20"/>
    </w:rPr>
  </w:style>
  <w:style w:type="character" w:customStyle="1" w:styleId="PicturecaptionExact">
    <w:name w:val="Picture caption Exact"/>
    <w:link w:val="Picturecaption"/>
    <w:uiPriority w:val="99"/>
    <w:locked/>
    <w:rsid w:val="00D55CA1"/>
    <w:rPr>
      <w:rFonts w:eastAsia="Times New Roman"/>
      <w:shd w:val="clear" w:color="auto" w:fill="FFFFFF"/>
    </w:rPr>
  </w:style>
  <w:style w:type="paragraph" w:customStyle="1" w:styleId="Picturecaption">
    <w:name w:val="Picture caption"/>
    <w:basedOn w:val="Normal"/>
    <w:link w:val="PicturecaptionExact"/>
    <w:uiPriority w:val="99"/>
    <w:rsid w:val="00D55CA1"/>
    <w:pPr>
      <w:widowControl w:val="0"/>
      <w:shd w:val="clear" w:color="auto" w:fill="FFFFFF"/>
      <w:spacing w:after="0" w:line="240" w:lineRule="atLeast"/>
    </w:pPr>
    <w:rPr>
      <w:rFonts w:cstheme="minorBidi"/>
      <w:sz w:val="24"/>
    </w:rPr>
  </w:style>
  <w:style w:type="character" w:customStyle="1" w:styleId="Bodytext2115pt">
    <w:name w:val="Body text (2) + 11.5 pt"/>
    <w:aliases w:val="Italic Exact"/>
    <w:uiPriority w:val="99"/>
    <w:rsid w:val="00D55CA1"/>
    <w:rPr>
      <w:rFonts w:ascii="Times New Roman" w:hAnsi="Times New Roman"/>
      <w:i/>
      <w:sz w:val="23"/>
      <w:shd w:val="clear" w:color="auto" w:fill="FFFFFF"/>
    </w:rPr>
  </w:style>
  <w:style w:type="character" w:customStyle="1" w:styleId="Bodytext211ptExact">
    <w:name w:val="Body text (2) + 11 pt Exact"/>
    <w:uiPriority w:val="99"/>
    <w:rsid w:val="00D55CA1"/>
    <w:rPr>
      <w:rFonts w:ascii="Times New Roman" w:hAnsi="Times New Roman"/>
      <w:color w:val="000000"/>
      <w:spacing w:val="0"/>
      <w:w w:val="100"/>
      <w:position w:val="0"/>
      <w:sz w:val="22"/>
      <w:shd w:val="clear" w:color="auto" w:fill="FFFFFF"/>
      <w:lang w:val="vi-VN" w:eastAsia="vi-VN"/>
    </w:rPr>
  </w:style>
  <w:style w:type="character" w:customStyle="1" w:styleId="Bodytext2115pt1">
    <w:name w:val="Body text (2) + 11.5 pt1"/>
    <w:aliases w:val="Italic"/>
    <w:uiPriority w:val="99"/>
    <w:rsid w:val="00D55CA1"/>
    <w:rPr>
      <w:rFonts w:ascii="Times New Roman" w:hAnsi="Times New Roman"/>
      <w:i/>
      <w:color w:val="000000"/>
      <w:spacing w:val="0"/>
      <w:w w:val="100"/>
      <w:position w:val="0"/>
      <w:sz w:val="23"/>
      <w:shd w:val="clear" w:color="auto" w:fill="FFFFFF"/>
      <w:lang w:val="vi-VN" w:eastAsia="vi-VN"/>
    </w:rPr>
  </w:style>
  <w:style w:type="character" w:customStyle="1" w:styleId="Picturecaption105pt">
    <w:name w:val="Picture caption + 10.5 pt"/>
    <w:aliases w:val="Bold Exact1"/>
    <w:uiPriority w:val="99"/>
    <w:rsid w:val="00D55CA1"/>
    <w:rPr>
      <w:rFonts w:ascii="Times New Roman" w:hAnsi="Times New Roman"/>
      <w:b/>
      <w:color w:val="000000"/>
      <w:spacing w:val="0"/>
      <w:w w:val="100"/>
      <w:position w:val="0"/>
      <w:sz w:val="21"/>
      <w:shd w:val="clear" w:color="auto" w:fill="FFFFFF"/>
      <w:lang w:val="vi-VN" w:eastAsia="vi-VN"/>
    </w:rPr>
  </w:style>
  <w:style w:type="character" w:customStyle="1" w:styleId="Bodytext2Exact1">
    <w:name w:val="Body text (2) Exact1"/>
    <w:uiPriority w:val="99"/>
    <w:rsid w:val="00D55CA1"/>
    <w:rPr>
      <w:rFonts w:ascii="Times New Roman" w:hAnsi="Times New Roman"/>
      <w:sz w:val="20"/>
      <w:shd w:val="clear" w:color="auto" w:fill="FFFFFF"/>
      <w:lang w:val="en-US" w:eastAsia="en-US"/>
    </w:rPr>
  </w:style>
  <w:style w:type="character" w:customStyle="1" w:styleId="Bodytext2SmallCaps">
    <w:name w:val="Body text (2) + Small Caps"/>
    <w:uiPriority w:val="99"/>
    <w:rsid w:val="00D55CA1"/>
    <w:rPr>
      <w:rFonts w:ascii="Times New Roman" w:hAnsi="Times New Roman"/>
      <w:smallCaps/>
      <w:color w:val="000000"/>
      <w:spacing w:val="0"/>
      <w:w w:val="100"/>
      <w:position w:val="0"/>
      <w:sz w:val="20"/>
      <w:shd w:val="clear" w:color="auto" w:fill="FFFFFF"/>
      <w:lang w:val="vi-VN" w:eastAsia="vi-VN"/>
    </w:rPr>
  </w:style>
  <w:style w:type="character" w:customStyle="1" w:styleId="Bodytext2105pt1">
    <w:name w:val="Body text (2) + 10.5 pt1"/>
    <w:uiPriority w:val="99"/>
    <w:rsid w:val="00D55CA1"/>
    <w:rPr>
      <w:rFonts w:ascii="Times New Roman" w:hAnsi="Times New Roman"/>
      <w:color w:val="000000"/>
      <w:spacing w:val="0"/>
      <w:w w:val="100"/>
      <w:position w:val="0"/>
      <w:sz w:val="21"/>
      <w:shd w:val="clear" w:color="auto" w:fill="FFFFFF"/>
      <w:lang w:val="vi-VN" w:eastAsia="vi-VN"/>
    </w:rPr>
  </w:style>
  <w:style w:type="character" w:customStyle="1" w:styleId="Bodytext2NotBold">
    <w:name w:val="Body text (2) + Not Bold"/>
    <w:uiPriority w:val="99"/>
    <w:rsid w:val="00D55CA1"/>
    <w:rPr>
      <w:rFonts w:ascii="Times New Roman" w:hAnsi="Times New Roman"/>
      <w:b/>
      <w:color w:val="000000"/>
      <w:spacing w:val="0"/>
      <w:w w:val="100"/>
      <w:position w:val="0"/>
      <w:sz w:val="23"/>
      <w:u w:val="none"/>
      <w:effect w:val="none"/>
      <w:lang w:val="vi-VN" w:eastAsia="x-none"/>
    </w:rPr>
  </w:style>
  <w:style w:type="paragraph" w:customStyle="1" w:styleId="Default">
    <w:name w:val="Default"/>
    <w:uiPriority w:val="99"/>
    <w:rsid w:val="00D55CA1"/>
    <w:pPr>
      <w:autoSpaceDE w:val="0"/>
      <w:autoSpaceDN w:val="0"/>
      <w:adjustRightInd w:val="0"/>
      <w:spacing w:after="0" w:line="240" w:lineRule="auto"/>
    </w:pPr>
    <w:rPr>
      <w:rFonts w:eastAsia="Times New Roman"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1566</Words>
  <Characters>8931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2022-05-02T14:29:00Z</dcterms:created>
  <dcterms:modified xsi:type="dcterms:W3CDTF">2022-05-02T14:30:00Z</dcterms:modified>
</cp:coreProperties>
</file>